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id w:val="-1384644912"/>
        <w:docPartObj>
          <w:docPartGallery w:val="Cover Pages"/>
          <w:docPartUnique/>
        </w:docPartObj>
      </w:sdtPr>
      <w:sdtContent>
        <w:p w:rsidR="006E6299" w:rsidRDefault="006E6299" w:rsidP="006E6299"/>
        <w:tbl>
          <w:tblPr>
            <w:tblpPr w:leftFromText="187" w:rightFromText="187" w:horzAnchor="margin" w:tblpXSpec="center" w:tblpY="2881"/>
            <w:tblW w:w="4318" w:type="pct"/>
            <w:tblBorders>
              <w:left w:val="single" w:sz="12" w:space="0" w:color="5B9BD5" w:themeColor="accent1"/>
            </w:tblBorders>
            <w:tblCellMar>
              <w:left w:w="144" w:type="dxa"/>
              <w:right w:w="115" w:type="dxa"/>
            </w:tblCellMar>
            <w:tblLook w:val="04A0" w:firstRow="1" w:lastRow="0" w:firstColumn="1" w:lastColumn="0" w:noHBand="0" w:noVBand="1"/>
          </w:tblPr>
          <w:tblGrid>
            <w:gridCol w:w="7782"/>
          </w:tblGrid>
          <w:tr w:rsidR="00EF3BA4" w:rsidRPr="00980868" w:rsidTr="0034742A">
            <w:trPr>
              <w:trHeight w:val="1701"/>
            </w:trPr>
            <w:tc>
              <w:tcPr>
                <w:tcW w:w="7782" w:type="dxa"/>
                <w:tcBorders>
                  <w:left w:val="single" w:sz="12" w:space="0" w:color="0A4C31"/>
                </w:tcBorders>
              </w:tcPr>
              <w:sdt>
                <w:sdtPr>
                  <w:rPr>
                    <w:rFonts w:asciiTheme="majorHAnsi" w:eastAsiaTheme="majorEastAsia" w:hAnsiTheme="majorHAnsi" w:cstheme="majorBidi"/>
                    <w:color w:val="0A4C31"/>
                    <w:sz w:val="72"/>
                    <w:szCs w:val="72"/>
                  </w:rPr>
                  <w:alias w:val="Title"/>
                  <w:id w:val="1696346628"/>
                  <w:placeholder>
                    <w:docPart w:val="F499D8BE6F0542E59710D1D1F16454A2"/>
                  </w:placeholder>
                  <w:dataBinding w:prefixMappings="xmlns:ns0='http://schemas.openxmlformats.org/package/2006/metadata/core-properties' xmlns:ns1='http://purl.org/dc/elements/1.1/'" w:xpath="/ns0:coreProperties[1]/ns1:title[1]" w:storeItemID="{6C3C8BC8-F283-45AE-878A-BAB7291924A1}"/>
                  <w:text/>
                </w:sdtPr>
                <w:sdtContent>
                  <w:p w:rsidR="00EF3BA4" w:rsidRPr="00980868" w:rsidRDefault="00EF3BA4" w:rsidP="00EF3BA4">
                    <w:pPr>
                      <w:pStyle w:val="NoSpacing"/>
                      <w:spacing w:line="216" w:lineRule="auto"/>
                      <w:rPr>
                        <w:rFonts w:asciiTheme="majorHAnsi" w:eastAsiaTheme="majorEastAsia" w:hAnsiTheme="majorHAnsi" w:cstheme="majorBidi"/>
                        <w:color w:val="572163"/>
                        <w:sz w:val="88"/>
                        <w:szCs w:val="88"/>
                      </w:rPr>
                    </w:pPr>
                    <w:r>
                      <w:rPr>
                        <w:rFonts w:asciiTheme="majorHAnsi" w:eastAsiaTheme="majorEastAsia" w:hAnsiTheme="majorHAnsi" w:cstheme="majorBidi"/>
                        <w:color w:val="0A4C31"/>
                        <w:sz w:val="72"/>
                        <w:szCs w:val="72"/>
                      </w:rPr>
                      <w:t>Textile chemistry</w:t>
                    </w:r>
                  </w:p>
                </w:sdtContent>
              </w:sdt>
            </w:tc>
          </w:tr>
          <w:tr w:rsidR="00EF3BA4" w:rsidRPr="00980868" w:rsidTr="0034742A">
            <w:tc>
              <w:tcPr>
                <w:tcW w:w="7782" w:type="dxa"/>
                <w:tcBorders>
                  <w:left w:val="single" w:sz="12" w:space="0" w:color="0A4C31"/>
                </w:tcBorders>
                <w:tcMar>
                  <w:top w:w="216" w:type="dxa"/>
                  <w:left w:w="115" w:type="dxa"/>
                  <w:bottom w:w="216" w:type="dxa"/>
                  <w:right w:w="115" w:type="dxa"/>
                </w:tcMar>
              </w:tcPr>
              <w:p w:rsidR="00EF3BA4" w:rsidRPr="00980868" w:rsidRDefault="00EF3BA4" w:rsidP="0034742A">
                <w:pPr>
                  <w:pStyle w:val="NoSpacing"/>
                  <w:rPr>
                    <w:color w:val="572163"/>
                  </w:rPr>
                </w:pPr>
              </w:p>
            </w:tc>
          </w:tr>
        </w:tbl>
        <w:p w:rsidR="006E6299" w:rsidRDefault="006E6299">
          <w:r>
            <w:br w:type="page"/>
          </w:r>
        </w:p>
        <w:p w:rsidR="006E6299" w:rsidRDefault="006E6299">
          <w:pPr>
            <w:rPr>
              <w:rFonts w:asciiTheme="majorHAnsi" w:eastAsiaTheme="majorEastAsia" w:hAnsiTheme="majorHAnsi" w:cstheme="majorBidi"/>
              <w:color w:val="2E74B5" w:themeColor="accent1" w:themeShade="BF"/>
              <w:sz w:val="32"/>
              <w:szCs w:val="32"/>
              <w:lang w:val="en-US"/>
            </w:rPr>
          </w:pPr>
        </w:p>
      </w:sdtContent>
    </w:sdt>
    <w:sdt>
      <w:sdtPr>
        <w:rPr>
          <w:rFonts w:asciiTheme="minorHAnsi" w:eastAsiaTheme="minorHAnsi" w:hAnsiTheme="minorHAnsi" w:cstheme="minorBidi"/>
          <w:color w:val="auto"/>
          <w:sz w:val="22"/>
          <w:szCs w:val="22"/>
          <w:lang w:val="en-GB"/>
        </w:rPr>
        <w:id w:val="1026906637"/>
        <w:docPartObj>
          <w:docPartGallery w:val="Table of Contents"/>
          <w:docPartUnique/>
        </w:docPartObj>
      </w:sdtPr>
      <w:sdtEndPr>
        <w:rPr>
          <w:b/>
          <w:bCs/>
          <w:noProof/>
        </w:rPr>
      </w:sdtEndPr>
      <w:sdtContent>
        <w:p w:rsidR="00031C99" w:rsidRDefault="00031C99">
          <w:pPr>
            <w:pStyle w:val="TOCHeading"/>
          </w:pPr>
          <w:r>
            <w:t>Contents</w:t>
          </w:r>
        </w:p>
        <w:p w:rsidR="00EF3BA4" w:rsidRDefault="00914F7F">
          <w:pPr>
            <w:pStyle w:val="TOC1"/>
            <w:tabs>
              <w:tab w:val="right" w:leader="dot" w:pos="9016"/>
            </w:tabs>
            <w:rPr>
              <w:rFonts w:eastAsiaTheme="minorEastAsia"/>
              <w:noProof/>
              <w:lang w:eastAsia="en-GB"/>
            </w:rPr>
          </w:pPr>
          <w:r>
            <w:fldChar w:fldCharType="begin"/>
          </w:r>
          <w:r>
            <w:instrText xml:space="preserve"> TOC \o "1-3" \h \z \u </w:instrText>
          </w:r>
          <w:r>
            <w:fldChar w:fldCharType="separate"/>
          </w:r>
          <w:hyperlink w:anchor="_Toc501532240" w:history="1">
            <w:r w:rsidR="00EF3BA4" w:rsidRPr="00782C15">
              <w:rPr>
                <w:rStyle w:val="Hyperlink"/>
                <w:noProof/>
              </w:rPr>
              <w:t>Textile fibres</w:t>
            </w:r>
            <w:r w:rsidR="00EF3BA4">
              <w:rPr>
                <w:noProof/>
                <w:webHidden/>
              </w:rPr>
              <w:tab/>
            </w:r>
            <w:r w:rsidR="00EF3BA4">
              <w:rPr>
                <w:noProof/>
                <w:webHidden/>
              </w:rPr>
              <w:fldChar w:fldCharType="begin"/>
            </w:r>
            <w:r w:rsidR="00EF3BA4">
              <w:rPr>
                <w:noProof/>
                <w:webHidden/>
              </w:rPr>
              <w:instrText xml:space="preserve"> PAGEREF _Toc501532240 \h </w:instrText>
            </w:r>
            <w:r w:rsidR="00EF3BA4">
              <w:rPr>
                <w:noProof/>
                <w:webHidden/>
              </w:rPr>
            </w:r>
            <w:r w:rsidR="00EF3BA4">
              <w:rPr>
                <w:noProof/>
                <w:webHidden/>
              </w:rPr>
              <w:fldChar w:fldCharType="separate"/>
            </w:r>
            <w:r w:rsidR="00EF3BA4">
              <w:rPr>
                <w:noProof/>
                <w:webHidden/>
              </w:rPr>
              <w:t>2</w:t>
            </w:r>
            <w:r w:rsidR="00EF3BA4">
              <w:rPr>
                <w:noProof/>
                <w:webHidden/>
              </w:rPr>
              <w:fldChar w:fldCharType="end"/>
            </w:r>
          </w:hyperlink>
        </w:p>
        <w:p w:rsidR="00EF3BA4" w:rsidRDefault="00EF3BA4">
          <w:pPr>
            <w:pStyle w:val="TOC1"/>
            <w:tabs>
              <w:tab w:val="right" w:leader="dot" w:pos="9016"/>
            </w:tabs>
            <w:rPr>
              <w:rFonts w:eastAsiaTheme="minorEastAsia"/>
              <w:noProof/>
              <w:lang w:eastAsia="en-GB"/>
            </w:rPr>
          </w:pPr>
          <w:hyperlink w:anchor="_Toc501532241" w:history="1">
            <w:r w:rsidRPr="00782C15">
              <w:rPr>
                <w:rStyle w:val="Hyperlink"/>
                <w:noProof/>
              </w:rPr>
              <w:t>Pretreatment of textiles</w:t>
            </w:r>
            <w:r>
              <w:rPr>
                <w:noProof/>
                <w:webHidden/>
              </w:rPr>
              <w:tab/>
            </w:r>
            <w:r>
              <w:rPr>
                <w:noProof/>
                <w:webHidden/>
              </w:rPr>
              <w:fldChar w:fldCharType="begin"/>
            </w:r>
            <w:r>
              <w:rPr>
                <w:noProof/>
                <w:webHidden/>
              </w:rPr>
              <w:instrText xml:space="preserve"> PAGEREF _Toc501532241 \h </w:instrText>
            </w:r>
            <w:r>
              <w:rPr>
                <w:noProof/>
                <w:webHidden/>
              </w:rPr>
            </w:r>
            <w:r>
              <w:rPr>
                <w:noProof/>
                <w:webHidden/>
              </w:rPr>
              <w:fldChar w:fldCharType="separate"/>
            </w:r>
            <w:r>
              <w:rPr>
                <w:noProof/>
                <w:webHidden/>
              </w:rPr>
              <w:t>3</w:t>
            </w:r>
            <w:r>
              <w:rPr>
                <w:noProof/>
                <w:webHidden/>
              </w:rPr>
              <w:fldChar w:fldCharType="end"/>
            </w:r>
          </w:hyperlink>
        </w:p>
        <w:p w:rsidR="00EF3BA4" w:rsidRDefault="00EF3BA4">
          <w:pPr>
            <w:pStyle w:val="TOC1"/>
            <w:tabs>
              <w:tab w:val="right" w:leader="dot" w:pos="9016"/>
            </w:tabs>
            <w:rPr>
              <w:rFonts w:eastAsiaTheme="minorEastAsia"/>
              <w:noProof/>
              <w:lang w:eastAsia="en-GB"/>
            </w:rPr>
          </w:pPr>
          <w:hyperlink w:anchor="_Toc501532242" w:history="1">
            <w:r w:rsidRPr="00782C15">
              <w:rPr>
                <w:rStyle w:val="Hyperlink"/>
                <w:noProof/>
              </w:rPr>
              <w:t>Typical pretreatment processes</w:t>
            </w:r>
            <w:r>
              <w:rPr>
                <w:noProof/>
                <w:webHidden/>
              </w:rPr>
              <w:tab/>
            </w:r>
            <w:r>
              <w:rPr>
                <w:noProof/>
                <w:webHidden/>
              </w:rPr>
              <w:fldChar w:fldCharType="begin"/>
            </w:r>
            <w:r>
              <w:rPr>
                <w:noProof/>
                <w:webHidden/>
              </w:rPr>
              <w:instrText xml:space="preserve"> PAGEREF _Toc501532242 \h </w:instrText>
            </w:r>
            <w:r>
              <w:rPr>
                <w:noProof/>
                <w:webHidden/>
              </w:rPr>
            </w:r>
            <w:r>
              <w:rPr>
                <w:noProof/>
                <w:webHidden/>
              </w:rPr>
              <w:fldChar w:fldCharType="separate"/>
            </w:r>
            <w:r>
              <w:rPr>
                <w:noProof/>
                <w:webHidden/>
              </w:rPr>
              <w:t>4</w:t>
            </w:r>
            <w:r>
              <w:rPr>
                <w:noProof/>
                <w:webHidden/>
              </w:rPr>
              <w:fldChar w:fldCharType="end"/>
            </w:r>
          </w:hyperlink>
        </w:p>
        <w:p w:rsidR="00EF3BA4" w:rsidRDefault="00EF3BA4">
          <w:pPr>
            <w:pStyle w:val="TOC2"/>
            <w:tabs>
              <w:tab w:val="right" w:leader="dot" w:pos="9016"/>
            </w:tabs>
            <w:rPr>
              <w:rFonts w:eastAsiaTheme="minorEastAsia"/>
              <w:noProof/>
              <w:lang w:eastAsia="en-GB"/>
            </w:rPr>
          </w:pPr>
          <w:hyperlink w:anchor="_Toc501532243" w:history="1">
            <w:r w:rsidRPr="00782C15">
              <w:rPr>
                <w:rStyle w:val="Hyperlink"/>
                <w:noProof/>
              </w:rPr>
              <w:t>Desizing</w:t>
            </w:r>
            <w:r>
              <w:rPr>
                <w:noProof/>
                <w:webHidden/>
              </w:rPr>
              <w:tab/>
            </w:r>
            <w:r>
              <w:rPr>
                <w:noProof/>
                <w:webHidden/>
              </w:rPr>
              <w:fldChar w:fldCharType="begin"/>
            </w:r>
            <w:r>
              <w:rPr>
                <w:noProof/>
                <w:webHidden/>
              </w:rPr>
              <w:instrText xml:space="preserve"> PAGEREF _Toc501532243 \h </w:instrText>
            </w:r>
            <w:r>
              <w:rPr>
                <w:noProof/>
                <w:webHidden/>
              </w:rPr>
            </w:r>
            <w:r>
              <w:rPr>
                <w:noProof/>
                <w:webHidden/>
              </w:rPr>
              <w:fldChar w:fldCharType="separate"/>
            </w:r>
            <w:r>
              <w:rPr>
                <w:noProof/>
                <w:webHidden/>
              </w:rPr>
              <w:t>4</w:t>
            </w:r>
            <w:r>
              <w:rPr>
                <w:noProof/>
                <w:webHidden/>
              </w:rPr>
              <w:fldChar w:fldCharType="end"/>
            </w:r>
          </w:hyperlink>
        </w:p>
        <w:p w:rsidR="00EF3BA4" w:rsidRDefault="00EF3BA4">
          <w:pPr>
            <w:pStyle w:val="TOC2"/>
            <w:tabs>
              <w:tab w:val="right" w:leader="dot" w:pos="9016"/>
            </w:tabs>
            <w:rPr>
              <w:rFonts w:eastAsiaTheme="minorEastAsia"/>
              <w:noProof/>
              <w:lang w:eastAsia="en-GB"/>
            </w:rPr>
          </w:pPr>
          <w:hyperlink w:anchor="_Toc501532244" w:history="1">
            <w:r w:rsidRPr="00782C15">
              <w:rPr>
                <w:rStyle w:val="Hyperlink"/>
                <w:noProof/>
              </w:rPr>
              <w:t>Singeing</w:t>
            </w:r>
            <w:r>
              <w:rPr>
                <w:noProof/>
                <w:webHidden/>
              </w:rPr>
              <w:tab/>
            </w:r>
            <w:r>
              <w:rPr>
                <w:noProof/>
                <w:webHidden/>
              </w:rPr>
              <w:fldChar w:fldCharType="begin"/>
            </w:r>
            <w:r>
              <w:rPr>
                <w:noProof/>
                <w:webHidden/>
              </w:rPr>
              <w:instrText xml:space="preserve"> PAGEREF _Toc501532244 \h </w:instrText>
            </w:r>
            <w:r>
              <w:rPr>
                <w:noProof/>
                <w:webHidden/>
              </w:rPr>
            </w:r>
            <w:r>
              <w:rPr>
                <w:noProof/>
                <w:webHidden/>
              </w:rPr>
              <w:fldChar w:fldCharType="separate"/>
            </w:r>
            <w:r>
              <w:rPr>
                <w:noProof/>
                <w:webHidden/>
              </w:rPr>
              <w:t>5</w:t>
            </w:r>
            <w:r>
              <w:rPr>
                <w:noProof/>
                <w:webHidden/>
              </w:rPr>
              <w:fldChar w:fldCharType="end"/>
            </w:r>
          </w:hyperlink>
        </w:p>
        <w:p w:rsidR="00EF3BA4" w:rsidRDefault="00EF3BA4">
          <w:pPr>
            <w:pStyle w:val="TOC2"/>
            <w:tabs>
              <w:tab w:val="right" w:leader="dot" w:pos="9016"/>
            </w:tabs>
            <w:rPr>
              <w:rFonts w:eastAsiaTheme="minorEastAsia"/>
              <w:noProof/>
              <w:lang w:eastAsia="en-GB"/>
            </w:rPr>
          </w:pPr>
          <w:hyperlink w:anchor="_Toc501532245" w:history="1">
            <w:r w:rsidRPr="00782C15">
              <w:rPr>
                <w:rStyle w:val="Hyperlink"/>
                <w:noProof/>
              </w:rPr>
              <w:t>Scouring</w:t>
            </w:r>
            <w:r>
              <w:rPr>
                <w:noProof/>
                <w:webHidden/>
              </w:rPr>
              <w:tab/>
            </w:r>
            <w:r>
              <w:rPr>
                <w:noProof/>
                <w:webHidden/>
              </w:rPr>
              <w:fldChar w:fldCharType="begin"/>
            </w:r>
            <w:r>
              <w:rPr>
                <w:noProof/>
                <w:webHidden/>
              </w:rPr>
              <w:instrText xml:space="preserve"> PAGEREF _Toc501532245 \h </w:instrText>
            </w:r>
            <w:r>
              <w:rPr>
                <w:noProof/>
                <w:webHidden/>
              </w:rPr>
            </w:r>
            <w:r>
              <w:rPr>
                <w:noProof/>
                <w:webHidden/>
              </w:rPr>
              <w:fldChar w:fldCharType="separate"/>
            </w:r>
            <w:r>
              <w:rPr>
                <w:noProof/>
                <w:webHidden/>
              </w:rPr>
              <w:t>6</w:t>
            </w:r>
            <w:r>
              <w:rPr>
                <w:noProof/>
                <w:webHidden/>
              </w:rPr>
              <w:fldChar w:fldCharType="end"/>
            </w:r>
          </w:hyperlink>
        </w:p>
        <w:p w:rsidR="00EF3BA4" w:rsidRDefault="00EF3BA4">
          <w:pPr>
            <w:pStyle w:val="TOC2"/>
            <w:tabs>
              <w:tab w:val="right" w:leader="dot" w:pos="9016"/>
            </w:tabs>
            <w:rPr>
              <w:rFonts w:eastAsiaTheme="minorEastAsia"/>
              <w:noProof/>
              <w:lang w:eastAsia="en-GB"/>
            </w:rPr>
          </w:pPr>
          <w:hyperlink w:anchor="_Toc501532246" w:history="1">
            <w:r w:rsidRPr="00782C15">
              <w:rPr>
                <w:rStyle w:val="Hyperlink"/>
                <w:noProof/>
              </w:rPr>
              <w:t>Bleaching</w:t>
            </w:r>
            <w:r>
              <w:rPr>
                <w:noProof/>
                <w:webHidden/>
              </w:rPr>
              <w:tab/>
            </w:r>
            <w:r>
              <w:rPr>
                <w:noProof/>
                <w:webHidden/>
              </w:rPr>
              <w:fldChar w:fldCharType="begin"/>
            </w:r>
            <w:r>
              <w:rPr>
                <w:noProof/>
                <w:webHidden/>
              </w:rPr>
              <w:instrText xml:space="preserve"> PAGEREF _Toc501532246 \h </w:instrText>
            </w:r>
            <w:r>
              <w:rPr>
                <w:noProof/>
                <w:webHidden/>
              </w:rPr>
            </w:r>
            <w:r>
              <w:rPr>
                <w:noProof/>
                <w:webHidden/>
              </w:rPr>
              <w:fldChar w:fldCharType="separate"/>
            </w:r>
            <w:r>
              <w:rPr>
                <w:noProof/>
                <w:webHidden/>
              </w:rPr>
              <w:t>7</w:t>
            </w:r>
            <w:r>
              <w:rPr>
                <w:noProof/>
                <w:webHidden/>
              </w:rPr>
              <w:fldChar w:fldCharType="end"/>
            </w:r>
          </w:hyperlink>
        </w:p>
        <w:p w:rsidR="00EF3BA4" w:rsidRDefault="00EF3BA4">
          <w:pPr>
            <w:pStyle w:val="TOC1"/>
            <w:tabs>
              <w:tab w:val="right" w:leader="dot" w:pos="9016"/>
            </w:tabs>
            <w:rPr>
              <w:rFonts w:eastAsiaTheme="minorEastAsia"/>
              <w:noProof/>
              <w:lang w:eastAsia="en-GB"/>
            </w:rPr>
          </w:pPr>
          <w:hyperlink w:anchor="_Toc501532247" w:history="1">
            <w:r w:rsidRPr="00782C15">
              <w:rPr>
                <w:rStyle w:val="Hyperlink"/>
                <w:noProof/>
              </w:rPr>
              <w:t>Mercerisation</w:t>
            </w:r>
            <w:r>
              <w:rPr>
                <w:noProof/>
                <w:webHidden/>
              </w:rPr>
              <w:tab/>
            </w:r>
            <w:r>
              <w:rPr>
                <w:noProof/>
                <w:webHidden/>
              </w:rPr>
              <w:fldChar w:fldCharType="begin"/>
            </w:r>
            <w:r>
              <w:rPr>
                <w:noProof/>
                <w:webHidden/>
              </w:rPr>
              <w:instrText xml:space="preserve"> PAGEREF _Toc501532247 \h </w:instrText>
            </w:r>
            <w:r>
              <w:rPr>
                <w:noProof/>
                <w:webHidden/>
              </w:rPr>
            </w:r>
            <w:r>
              <w:rPr>
                <w:noProof/>
                <w:webHidden/>
              </w:rPr>
              <w:fldChar w:fldCharType="separate"/>
            </w:r>
            <w:r>
              <w:rPr>
                <w:noProof/>
                <w:webHidden/>
              </w:rPr>
              <w:t>9</w:t>
            </w:r>
            <w:r>
              <w:rPr>
                <w:noProof/>
                <w:webHidden/>
              </w:rPr>
              <w:fldChar w:fldCharType="end"/>
            </w:r>
          </w:hyperlink>
        </w:p>
        <w:p w:rsidR="00EF3BA4" w:rsidRDefault="00EF3BA4">
          <w:pPr>
            <w:pStyle w:val="TOC1"/>
            <w:tabs>
              <w:tab w:val="right" w:leader="dot" w:pos="9016"/>
            </w:tabs>
            <w:rPr>
              <w:rFonts w:eastAsiaTheme="minorEastAsia"/>
              <w:noProof/>
              <w:lang w:eastAsia="en-GB"/>
            </w:rPr>
          </w:pPr>
          <w:hyperlink w:anchor="_Toc501532248" w:history="1">
            <w:r w:rsidRPr="00782C15">
              <w:rPr>
                <w:rStyle w:val="Hyperlink"/>
                <w:noProof/>
              </w:rPr>
              <w:t>Carbonising</w:t>
            </w:r>
            <w:r>
              <w:rPr>
                <w:noProof/>
                <w:webHidden/>
              </w:rPr>
              <w:tab/>
            </w:r>
            <w:r>
              <w:rPr>
                <w:noProof/>
                <w:webHidden/>
              </w:rPr>
              <w:fldChar w:fldCharType="begin"/>
            </w:r>
            <w:r>
              <w:rPr>
                <w:noProof/>
                <w:webHidden/>
              </w:rPr>
              <w:instrText xml:space="preserve"> PAGEREF _Toc501532248 \h </w:instrText>
            </w:r>
            <w:r>
              <w:rPr>
                <w:noProof/>
                <w:webHidden/>
              </w:rPr>
            </w:r>
            <w:r>
              <w:rPr>
                <w:noProof/>
                <w:webHidden/>
              </w:rPr>
              <w:fldChar w:fldCharType="separate"/>
            </w:r>
            <w:r>
              <w:rPr>
                <w:noProof/>
                <w:webHidden/>
              </w:rPr>
              <w:t>9</w:t>
            </w:r>
            <w:r>
              <w:rPr>
                <w:noProof/>
                <w:webHidden/>
              </w:rPr>
              <w:fldChar w:fldCharType="end"/>
            </w:r>
          </w:hyperlink>
        </w:p>
        <w:p w:rsidR="00EF3BA4" w:rsidRDefault="00EF3BA4">
          <w:pPr>
            <w:pStyle w:val="TOC1"/>
            <w:tabs>
              <w:tab w:val="right" w:leader="dot" w:pos="9016"/>
            </w:tabs>
            <w:rPr>
              <w:rFonts w:eastAsiaTheme="minorEastAsia"/>
              <w:noProof/>
              <w:lang w:eastAsia="en-GB"/>
            </w:rPr>
          </w:pPr>
          <w:hyperlink w:anchor="_Toc501532249" w:history="1">
            <w:r w:rsidRPr="00782C15">
              <w:rPr>
                <w:rStyle w:val="Hyperlink"/>
                <w:noProof/>
              </w:rPr>
              <w:t>Pretreatment of man-made fibres</w:t>
            </w:r>
            <w:r>
              <w:rPr>
                <w:noProof/>
                <w:webHidden/>
              </w:rPr>
              <w:tab/>
            </w:r>
            <w:r>
              <w:rPr>
                <w:noProof/>
                <w:webHidden/>
              </w:rPr>
              <w:fldChar w:fldCharType="begin"/>
            </w:r>
            <w:r>
              <w:rPr>
                <w:noProof/>
                <w:webHidden/>
              </w:rPr>
              <w:instrText xml:space="preserve"> PAGEREF _Toc501532249 \h </w:instrText>
            </w:r>
            <w:r>
              <w:rPr>
                <w:noProof/>
                <w:webHidden/>
              </w:rPr>
            </w:r>
            <w:r>
              <w:rPr>
                <w:noProof/>
                <w:webHidden/>
              </w:rPr>
              <w:fldChar w:fldCharType="separate"/>
            </w:r>
            <w:r>
              <w:rPr>
                <w:noProof/>
                <w:webHidden/>
              </w:rPr>
              <w:t>10</w:t>
            </w:r>
            <w:r>
              <w:rPr>
                <w:noProof/>
                <w:webHidden/>
              </w:rPr>
              <w:fldChar w:fldCharType="end"/>
            </w:r>
          </w:hyperlink>
        </w:p>
        <w:p w:rsidR="00EF3BA4" w:rsidRDefault="00EF3BA4">
          <w:pPr>
            <w:pStyle w:val="TOC1"/>
            <w:tabs>
              <w:tab w:val="right" w:leader="dot" w:pos="9016"/>
            </w:tabs>
            <w:rPr>
              <w:rFonts w:eastAsiaTheme="minorEastAsia"/>
              <w:noProof/>
              <w:lang w:eastAsia="en-GB"/>
            </w:rPr>
          </w:pPr>
          <w:hyperlink w:anchor="_Toc501532250" w:history="1">
            <w:r w:rsidRPr="00782C15">
              <w:rPr>
                <w:rStyle w:val="Hyperlink"/>
                <w:noProof/>
              </w:rPr>
              <w:t>Principles of dyeing</w:t>
            </w:r>
            <w:r>
              <w:rPr>
                <w:noProof/>
                <w:webHidden/>
              </w:rPr>
              <w:tab/>
            </w:r>
            <w:r>
              <w:rPr>
                <w:noProof/>
                <w:webHidden/>
              </w:rPr>
              <w:fldChar w:fldCharType="begin"/>
            </w:r>
            <w:r>
              <w:rPr>
                <w:noProof/>
                <w:webHidden/>
              </w:rPr>
              <w:instrText xml:space="preserve"> PAGEREF _Toc501532250 \h </w:instrText>
            </w:r>
            <w:r>
              <w:rPr>
                <w:noProof/>
                <w:webHidden/>
              </w:rPr>
            </w:r>
            <w:r>
              <w:rPr>
                <w:noProof/>
                <w:webHidden/>
              </w:rPr>
              <w:fldChar w:fldCharType="separate"/>
            </w:r>
            <w:r>
              <w:rPr>
                <w:noProof/>
                <w:webHidden/>
              </w:rPr>
              <w:t>11</w:t>
            </w:r>
            <w:r>
              <w:rPr>
                <w:noProof/>
                <w:webHidden/>
              </w:rPr>
              <w:fldChar w:fldCharType="end"/>
            </w:r>
          </w:hyperlink>
        </w:p>
        <w:p w:rsidR="00EF3BA4" w:rsidRDefault="00EF3BA4">
          <w:pPr>
            <w:pStyle w:val="TOC2"/>
            <w:tabs>
              <w:tab w:val="right" w:leader="dot" w:pos="9016"/>
            </w:tabs>
            <w:rPr>
              <w:rFonts w:eastAsiaTheme="minorEastAsia"/>
              <w:noProof/>
              <w:lang w:eastAsia="en-GB"/>
            </w:rPr>
          </w:pPr>
          <w:hyperlink w:anchor="_Toc501532251" w:history="1">
            <w:r w:rsidRPr="00782C15">
              <w:rPr>
                <w:rStyle w:val="Hyperlink"/>
                <w:noProof/>
              </w:rPr>
              <w:t>Dyeing process</w:t>
            </w:r>
            <w:r>
              <w:rPr>
                <w:noProof/>
                <w:webHidden/>
              </w:rPr>
              <w:tab/>
            </w:r>
            <w:r>
              <w:rPr>
                <w:noProof/>
                <w:webHidden/>
              </w:rPr>
              <w:fldChar w:fldCharType="begin"/>
            </w:r>
            <w:r>
              <w:rPr>
                <w:noProof/>
                <w:webHidden/>
              </w:rPr>
              <w:instrText xml:space="preserve"> PAGEREF _Toc501532251 \h </w:instrText>
            </w:r>
            <w:r>
              <w:rPr>
                <w:noProof/>
                <w:webHidden/>
              </w:rPr>
            </w:r>
            <w:r>
              <w:rPr>
                <w:noProof/>
                <w:webHidden/>
              </w:rPr>
              <w:fldChar w:fldCharType="separate"/>
            </w:r>
            <w:r>
              <w:rPr>
                <w:noProof/>
                <w:webHidden/>
              </w:rPr>
              <w:t>12</w:t>
            </w:r>
            <w:r>
              <w:rPr>
                <w:noProof/>
                <w:webHidden/>
              </w:rPr>
              <w:fldChar w:fldCharType="end"/>
            </w:r>
          </w:hyperlink>
        </w:p>
        <w:p w:rsidR="00EF3BA4" w:rsidRDefault="00EF3BA4">
          <w:pPr>
            <w:pStyle w:val="TOC2"/>
            <w:tabs>
              <w:tab w:val="right" w:leader="dot" w:pos="9016"/>
            </w:tabs>
            <w:rPr>
              <w:rFonts w:eastAsiaTheme="minorEastAsia"/>
              <w:noProof/>
              <w:lang w:eastAsia="en-GB"/>
            </w:rPr>
          </w:pPr>
          <w:hyperlink w:anchor="_Toc501532252" w:history="1">
            <w:r w:rsidRPr="00782C15">
              <w:rPr>
                <w:rStyle w:val="Hyperlink"/>
                <w:noProof/>
              </w:rPr>
              <w:t>Dyeing machinery and processes</w:t>
            </w:r>
            <w:r>
              <w:rPr>
                <w:noProof/>
                <w:webHidden/>
              </w:rPr>
              <w:tab/>
            </w:r>
            <w:r>
              <w:rPr>
                <w:noProof/>
                <w:webHidden/>
              </w:rPr>
              <w:fldChar w:fldCharType="begin"/>
            </w:r>
            <w:r>
              <w:rPr>
                <w:noProof/>
                <w:webHidden/>
              </w:rPr>
              <w:instrText xml:space="preserve"> PAGEREF _Toc501532252 \h </w:instrText>
            </w:r>
            <w:r>
              <w:rPr>
                <w:noProof/>
                <w:webHidden/>
              </w:rPr>
            </w:r>
            <w:r>
              <w:rPr>
                <w:noProof/>
                <w:webHidden/>
              </w:rPr>
              <w:fldChar w:fldCharType="separate"/>
            </w:r>
            <w:r>
              <w:rPr>
                <w:noProof/>
                <w:webHidden/>
              </w:rPr>
              <w:t>12</w:t>
            </w:r>
            <w:r>
              <w:rPr>
                <w:noProof/>
                <w:webHidden/>
              </w:rPr>
              <w:fldChar w:fldCharType="end"/>
            </w:r>
          </w:hyperlink>
        </w:p>
        <w:p w:rsidR="00EF3BA4" w:rsidRDefault="00EF3BA4">
          <w:pPr>
            <w:pStyle w:val="TOC1"/>
            <w:tabs>
              <w:tab w:val="right" w:leader="dot" w:pos="9016"/>
            </w:tabs>
            <w:rPr>
              <w:rFonts w:eastAsiaTheme="minorEastAsia"/>
              <w:noProof/>
              <w:lang w:eastAsia="en-GB"/>
            </w:rPr>
          </w:pPr>
          <w:hyperlink w:anchor="_Toc501532253" w:history="1">
            <w:r w:rsidRPr="00782C15">
              <w:rPr>
                <w:rStyle w:val="Hyperlink"/>
                <w:noProof/>
              </w:rPr>
              <w:t>Dye classification</w:t>
            </w:r>
            <w:r>
              <w:rPr>
                <w:noProof/>
                <w:webHidden/>
              </w:rPr>
              <w:tab/>
            </w:r>
            <w:r>
              <w:rPr>
                <w:noProof/>
                <w:webHidden/>
              </w:rPr>
              <w:fldChar w:fldCharType="begin"/>
            </w:r>
            <w:r>
              <w:rPr>
                <w:noProof/>
                <w:webHidden/>
              </w:rPr>
              <w:instrText xml:space="preserve"> PAGEREF _Toc501532253 \h </w:instrText>
            </w:r>
            <w:r>
              <w:rPr>
                <w:noProof/>
                <w:webHidden/>
              </w:rPr>
            </w:r>
            <w:r>
              <w:rPr>
                <w:noProof/>
                <w:webHidden/>
              </w:rPr>
              <w:fldChar w:fldCharType="separate"/>
            </w:r>
            <w:r>
              <w:rPr>
                <w:noProof/>
                <w:webHidden/>
              </w:rPr>
              <w:t>15</w:t>
            </w:r>
            <w:r>
              <w:rPr>
                <w:noProof/>
                <w:webHidden/>
              </w:rPr>
              <w:fldChar w:fldCharType="end"/>
            </w:r>
          </w:hyperlink>
        </w:p>
        <w:p w:rsidR="00EF3BA4" w:rsidRDefault="00EF3BA4">
          <w:pPr>
            <w:pStyle w:val="TOC1"/>
            <w:tabs>
              <w:tab w:val="right" w:leader="dot" w:pos="9016"/>
            </w:tabs>
            <w:rPr>
              <w:rFonts w:eastAsiaTheme="minorEastAsia"/>
              <w:noProof/>
              <w:lang w:eastAsia="en-GB"/>
            </w:rPr>
          </w:pPr>
          <w:hyperlink w:anchor="_Toc501532254" w:history="1">
            <w:r w:rsidRPr="00782C15">
              <w:rPr>
                <w:rStyle w:val="Hyperlink"/>
                <w:noProof/>
              </w:rPr>
              <w:t>Dyeing progress</w:t>
            </w:r>
            <w:r>
              <w:rPr>
                <w:noProof/>
                <w:webHidden/>
              </w:rPr>
              <w:tab/>
            </w:r>
            <w:r>
              <w:rPr>
                <w:noProof/>
                <w:webHidden/>
              </w:rPr>
              <w:fldChar w:fldCharType="begin"/>
            </w:r>
            <w:r>
              <w:rPr>
                <w:noProof/>
                <w:webHidden/>
              </w:rPr>
              <w:instrText xml:space="preserve"> PAGEREF _Toc501532254 \h </w:instrText>
            </w:r>
            <w:r>
              <w:rPr>
                <w:noProof/>
                <w:webHidden/>
              </w:rPr>
            </w:r>
            <w:r>
              <w:rPr>
                <w:noProof/>
                <w:webHidden/>
              </w:rPr>
              <w:fldChar w:fldCharType="separate"/>
            </w:r>
            <w:r>
              <w:rPr>
                <w:noProof/>
                <w:webHidden/>
              </w:rPr>
              <w:t>16</w:t>
            </w:r>
            <w:r>
              <w:rPr>
                <w:noProof/>
                <w:webHidden/>
              </w:rPr>
              <w:fldChar w:fldCharType="end"/>
            </w:r>
          </w:hyperlink>
        </w:p>
        <w:p w:rsidR="00EF3BA4" w:rsidRDefault="00EF3BA4">
          <w:pPr>
            <w:pStyle w:val="TOC1"/>
            <w:tabs>
              <w:tab w:val="right" w:leader="dot" w:pos="9016"/>
            </w:tabs>
            <w:rPr>
              <w:rFonts w:eastAsiaTheme="minorEastAsia"/>
              <w:noProof/>
              <w:lang w:eastAsia="en-GB"/>
            </w:rPr>
          </w:pPr>
          <w:hyperlink w:anchor="_Toc501532255" w:history="1">
            <w:r w:rsidRPr="00782C15">
              <w:rPr>
                <w:rStyle w:val="Hyperlink"/>
                <w:noProof/>
              </w:rPr>
              <w:t>Printing</w:t>
            </w:r>
            <w:r>
              <w:rPr>
                <w:noProof/>
                <w:webHidden/>
              </w:rPr>
              <w:tab/>
            </w:r>
            <w:r>
              <w:rPr>
                <w:noProof/>
                <w:webHidden/>
              </w:rPr>
              <w:fldChar w:fldCharType="begin"/>
            </w:r>
            <w:r>
              <w:rPr>
                <w:noProof/>
                <w:webHidden/>
              </w:rPr>
              <w:instrText xml:space="preserve"> PAGEREF _Toc501532255 \h </w:instrText>
            </w:r>
            <w:r>
              <w:rPr>
                <w:noProof/>
                <w:webHidden/>
              </w:rPr>
            </w:r>
            <w:r>
              <w:rPr>
                <w:noProof/>
                <w:webHidden/>
              </w:rPr>
              <w:fldChar w:fldCharType="separate"/>
            </w:r>
            <w:r>
              <w:rPr>
                <w:noProof/>
                <w:webHidden/>
              </w:rPr>
              <w:t>17</w:t>
            </w:r>
            <w:r>
              <w:rPr>
                <w:noProof/>
                <w:webHidden/>
              </w:rPr>
              <w:fldChar w:fldCharType="end"/>
            </w:r>
          </w:hyperlink>
        </w:p>
        <w:p w:rsidR="00EF3BA4" w:rsidRDefault="00EF3BA4">
          <w:pPr>
            <w:pStyle w:val="TOC1"/>
            <w:tabs>
              <w:tab w:val="right" w:leader="dot" w:pos="9016"/>
            </w:tabs>
            <w:rPr>
              <w:rFonts w:eastAsiaTheme="minorEastAsia"/>
              <w:noProof/>
              <w:lang w:eastAsia="en-GB"/>
            </w:rPr>
          </w:pPr>
          <w:hyperlink w:anchor="_Toc501532256" w:history="1">
            <w:r w:rsidRPr="00782C15">
              <w:rPr>
                <w:rStyle w:val="Hyperlink"/>
                <w:noProof/>
              </w:rPr>
              <w:t>Intermediate processes</w:t>
            </w:r>
            <w:r>
              <w:rPr>
                <w:noProof/>
                <w:webHidden/>
              </w:rPr>
              <w:tab/>
            </w:r>
            <w:r>
              <w:rPr>
                <w:noProof/>
                <w:webHidden/>
              </w:rPr>
              <w:fldChar w:fldCharType="begin"/>
            </w:r>
            <w:r>
              <w:rPr>
                <w:noProof/>
                <w:webHidden/>
              </w:rPr>
              <w:instrText xml:space="preserve"> PAGEREF _Toc501532256 \h </w:instrText>
            </w:r>
            <w:r>
              <w:rPr>
                <w:noProof/>
                <w:webHidden/>
              </w:rPr>
            </w:r>
            <w:r>
              <w:rPr>
                <w:noProof/>
                <w:webHidden/>
              </w:rPr>
              <w:fldChar w:fldCharType="separate"/>
            </w:r>
            <w:r>
              <w:rPr>
                <w:noProof/>
                <w:webHidden/>
              </w:rPr>
              <w:t>20</w:t>
            </w:r>
            <w:r>
              <w:rPr>
                <w:noProof/>
                <w:webHidden/>
              </w:rPr>
              <w:fldChar w:fldCharType="end"/>
            </w:r>
          </w:hyperlink>
        </w:p>
        <w:p w:rsidR="00EF3BA4" w:rsidRDefault="00EF3BA4">
          <w:pPr>
            <w:pStyle w:val="TOC1"/>
            <w:tabs>
              <w:tab w:val="right" w:leader="dot" w:pos="9016"/>
            </w:tabs>
            <w:rPr>
              <w:rFonts w:eastAsiaTheme="minorEastAsia"/>
              <w:noProof/>
              <w:lang w:eastAsia="en-GB"/>
            </w:rPr>
          </w:pPr>
          <w:hyperlink w:anchor="_Toc501532257" w:history="1">
            <w:r w:rsidRPr="00782C15">
              <w:rPr>
                <w:rStyle w:val="Hyperlink"/>
                <w:noProof/>
              </w:rPr>
              <w:t>Textile finishing</w:t>
            </w:r>
            <w:r>
              <w:rPr>
                <w:noProof/>
                <w:webHidden/>
              </w:rPr>
              <w:tab/>
            </w:r>
            <w:r>
              <w:rPr>
                <w:noProof/>
                <w:webHidden/>
              </w:rPr>
              <w:fldChar w:fldCharType="begin"/>
            </w:r>
            <w:r>
              <w:rPr>
                <w:noProof/>
                <w:webHidden/>
              </w:rPr>
              <w:instrText xml:space="preserve"> PAGEREF _Toc501532257 \h </w:instrText>
            </w:r>
            <w:r>
              <w:rPr>
                <w:noProof/>
                <w:webHidden/>
              </w:rPr>
            </w:r>
            <w:r>
              <w:rPr>
                <w:noProof/>
                <w:webHidden/>
              </w:rPr>
              <w:fldChar w:fldCharType="separate"/>
            </w:r>
            <w:r>
              <w:rPr>
                <w:noProof/>
                <w:webHidden/>
              </w:rPr>
              <w:t>20</w:t>
            </w:r>
            <w:r>
              <w:rPr>
                <w:noProof/>
                <w:webHidden/>
              </w:rPr>
              <w:fldChar w:fldCharType="end"/>
            </w:r>
          </w:hyperlink>
        </w:p>
        <w:p w:rsidR="00EF3BA4" w:rsidRDefault="00EF3BA4">
          <w:pPr>
            <w:pStyle w:val="TOC1"/>
            <w:tabs>
              <w:tab w:val="right" w:leader="dot" w:pos="9016"/>
            </w:tabs>
            <w:rPr>
              <w:rFonts w:eastAsiaTheme="minorEastAsia"/>
              <w:noProof/>
              <w:lang w:eastAsia="en-GB"/>
            </w:rPr>
          </w:pPr>
          <w:hyperlink w:anchor="_Toc501532258" w:history="1">
            <w:r w:rsidRPr="00782C15">
              <w:rPr>
                <w:rStyle w:val="Hyperlink"/>
                <w:noProof/>
              </w:rPr>
              <w:t>Coating</w:t>
            </w:r>
            <w:r>
              <w:rPr>
                <w:noProof/>
                <w:webHidden/>
              </w:rPr>
              <w:tab/>
            </w:r>
            <w:r>
              <w:rPr>
                <w:noProof/>
                <w:webHidden/>
              </w:rPr>
              <w:fldChar w:fldCharType="begin"/>
            </w:r>
            <w:r>
              <w:rPr>
                <w:noProof/>
                <w:webHidden/>
              </w:rPr>
              <w:instrText xml:space="preserve"> PAGEREF _Toc501532258 \h </w:instrText>
            </w:r>
            <w:r>
              <w:rPr>
                <w:noProof/>
                <w:webHidden/>
              </w:rPr>
            </w:r>
            <w:r>
              <w:rPr>
                <w:noProof/>
                <w:webHidden/>
              </w:rPr>
              <w:fldChar w:fldCharType="separate"/>
            </w:r>
            <w:r>
              <w:rPr>
                <w:noProof/>
                <w:webHidden/>
              </w:rPr>
              <w:t>21</w:t>
            </w:r>
            <w:r>
              <w:rPr>
                <w:noProof/>
                <w:webHidden/>
              </w:rPr>
              <w:fldChar w:fldCharType="end"/>
            </w:r>
          </w:hyperlink>
        </w:p>
        <w:p w:rsidR="00EF3BA4" w:rsidRDefault="00EF3BA4">
          <w:pPr>
            <w:pStyle w:val="TOC2"/>
            <w:tabs>
              <w:tab w:val="right" w:leader="dot" w:pos="9016"/>
            </w:tabs>
            <w:rPr>
              <w:rFonts w:eastAsiaTheme="minorEastAsia"/>
              <w:noProof/>
              <w:lang w:eastAsia="en-GB"/>
            </w:rPr>
          </w:pPr>
          <w:hyperlink w:anchor="_Toc501532259" w:history="1">
            <w:r w:rsidRPr="00782C15">
              <w:rPr>
                <w:rStyle w:val="Hyperlink"/>
                <w:noProof/>
              </w:rPr>
              <w:t>Coating process:</w:t>
            </w:r>
            <w:r>
              <w:rPr>
                <w:noProof/>
                <w:webHidden/>
              </w:rPr>
              <w:tab/>
            </w:r>
            <w:r>
              <w:rPr>
                <w:noProof/>
                <w:webHidden/>
              </w:rPr>
              <w:fldChar w:fldCharType="begin"/>
            </w:r>
            <w:r>
              <w:rPr>
                <w:noProof/>
                <w:webHidden/>
              </w:rPr>
              <w:instrText xml:space="preserve"> PAGEREF _Toc501532259 \h </w:instrText>
            </w:r>
            <w:r>
              <w:rPr>
                <w:noProof/>
                <w:webHidden/>
              </w:rPr>
            </w:r>
            <w:r>
              <w:rPr>
                <w:noProof/>
                <w:webHidden/>
              </w:rPr>
              <w:fldChar w:fldCharType="separate"/>
            </w:r>
            <w:r>
              <w:rPr>
                <w:noProof/>
                <w:webHidden/>
              </w:rPr>
              <w:t>22</w:t>
            </w:r>
            <w:r>
              <w:rPr>
                <w:noProof/>
                <w:webHidden/>
              </w:rPr>
              <w:fldChar w:fldCharType="end"/>
            </w:r>
          </w:hyperlink>
        </w:p>
        <w:p w:rsidR="00EF3BA4" w:rsidRDefault="00EF3BA4">
          <w:pPr>
            <w:pStyle w:val="TOC1"/>
            <w:tabs>
              <w:tab w:val="right" w:leader="dot" w:pos="9016"/>
            </w:tabs>
            <w:rPr>
              <w:rFonts w:eastAsiaTheme="minorEastAsia"/>
              <w:noProof/>
              <w:lang w:eastAsia="en-GB"/>
            </w:rPr>
          </w:pPr>
          <w:hyperlink w:anchor="_Toc501532260" w:history="1">
            <w:r w:rsidRPr="00782C15">
              <w:rPr>
                <w:rStyle w:val="Hyperlink"/>
                <w:noProof/>
              </w:rPr>
              <w:t>Lamination</w:t>
            </w:r>
            <w:r>
              <w:rPr>
                <w:noProof/>
                <w:webHidden/>
              </w:rPr>
              <w:tab/>
            </w:r>
            <w:r>
              <w:rPr>
                <w:noProof/>
                <w:webHidden/>
              </w:rPr>
              <w:fldChar w:fldCharType="begin"/>
            </w:r>
            <w:r>
              <w:rPr>
                <w:noProof/>
                <w:webHidden/>
              </w:rPr>
              <w:instrText xml:space="preserve"> PAGEREF _Toc501532260 \h </w:instrText>
            </w:r>
            <w:r>
              <w:rPr>
                <w:noProof/>
                <w:webHidden/>
              </w:rPr>
            </w:r>
            <w:r>
              <w:rPr>
                <w:noProof/>
                <w:webHidden/>
              </w:rPr>
              <w:fldChar w:fldCharType="separate"/>
            </w:r>
            <w:r>
              <w:rPr>
                <w:noProof/>
                <w:webHidden/>
              </w:rPr>
              <w:t>23</w:t>
            </w:r>
            <w:r>
              <w:rPr>
                <w:noProof/>
                <w:webHidden/>
              </w:rPr>
              <w:fldChar w:fldCharType="end"/>
            </w:r>
          </w:hyperlink>
        </w:p>
        <w:p w:rsidR="00EF3BA4" w:rsidRDefault="00EF3BA4">
          <w:pPr>
            <w:pStyle w:val="TOC1"/>
            <w:tabs>
              <w:tab w:val="right" w:leader="dot" w:pos="9016"/>
            </w:tabs>
            <w:rPr>
              <w:rFonts w:eastAsiaTheme="minorEastAsia"/>
              <w:noProof/>
              <w:lang w:eastAsia="en-GB"/>
            </w:rPr>
          </w:pPr>
          <w:hyperlink w:anchor="_Toc501532261" w:history="1">
            <w:r w:rsidRPr="00782C15">
              <w:rPr>
                <w:rStyle w:val="Hyperlink"/>
                <w:noProof/>
              </w:rPr>
              <w:t>Summary</w:t>
            </w:r>
            <w:r>
              <w:rPr>
                <w:noProof/>
                <w:webHidden/>
              </w:rPr>
              <w:tab/>
            </w:r>
            <w:r>
              <w:rPr>
                <w:noProof/>
                <w:webHidden/>
              </w:rPr>
              <w:fldChar w:fldCharType="begin"/>
            </w:r>
            <w:r>
              <w:rPr>
                <w:noProof/>
                <w:webHidden/>
              </w:rPr>
              <w:instrText xml:space="preserve"> PAGEREF _Toc501532261 \h </w:instrText>
            </w:r>
            <w:r>
              <w:rPr>
                <w:noProof/>
                <w:webHidden/>
              </w:rPr>
            </w:r>
            <w:r>
              <w:rPr>
                <w:noProof/>
                <w:webHidden/>
              </w:rPr>
              <w:fldChar w:fldCharType="separate"/>
            </w:r>
            <w:r>
              <w:rPr>
                <w:noProof/>
                <w:webHidden/>
              </w:rPr>
              <w:t>24</w:t>
            </w:r>
            <w:r>
              <w:rPr>
                <w:noProof/>
                <w:webHidden/>
              </w:rPr>
              <w:fldChar w:fldCharType="end"/>
            </w:r>
          </w:hyperlink>
        </w:p>
        <w:p w:rsidR="00EF3BA4" w:rsidRDefault="00EF3BA4">
          <w:pPr>
            <w:pStyle w:val="TOC1"/>
            <w:tabs>
              <w:tab w:val="right" w:leader="dot" w:pos="9016"/>
            </w:tabs>
            <w:rPr>
              <w:rFonts w:eastAsiaTheme="minorEastAsia"/>
              <w:noProof/>
              <w:lang w:eastAsia="en-GB"/>
            </w:rPr>
          </w:pPr>
          <w:hyperlink w:anchor="_Toc501532262" w:history="1">
            <w:r w:rsidRPr="00782C15">
              <w:rPr>
                <w:rStyle w:val="Hyperlink"/>
                <w:noProof/>
              </w:rPr>
              <w:t>Further reading</w:t>
            </w:r>
            <w:r>
              <w:rPr>
                <w:noProof/>
                <w:webHidden/>
              </w:rPr>
              <w:tab/>
            </w:r>
            <w:r>
              <w:rPr>
                <w:noProof/>
                <w:webHidden/>
              </w:rPr>
              <w:fldChar w:fldCharType="begin"/>
            </w:r>
            <w:r>
              <w:rPr>
                <w:noProof/>
                <w:webHidden/>
              </w:rPr>
              <w:instrText xml:space="preserve"> PAGEREF _Toc501532262 \h </w:instrText>
            </w:r>
            <w:r>
              <w:rPr>
                <w:noProof/>
                <w:webHidden/>
              </w:rPr>
            </w:r>
            <w:r>
              <w:rPr>
                <w:noProof/>
                <w:webHidden/>
              </w:rPr>
              <w:fldChar w:fldCharType="separate"/>
            </w:r>
            <w:r>
              <w:rPr>
                <w:noProof/>
                <w:webHidden/>
              </w:rPr>
              <w:t>24</w:t>
            </w:r>
            <w:r>
              <w:rPr>
                <w:noProof/>
                <w:webHidden/>
              </w:rPr>
              <w:fldChar w:fldCharType="end"/>
            </w:r>
          </w:hyperlink>
        </w:p>
        <w:p w:rsidR="00C91CF9" w:rsidRDefault="00914F7F">
          <w:r>
            <w:rPr>
              <w:b/>
              <w:bCs/>
              <w:noProof/>
              <w:lang w:val="en-US"/>
            </w:rPr>
            <w:fldChar w:fldCharType="end"/>
          </w:r>
        </w:p>
      </w:sdtContent>
    </w:sdt>
    <w:p w:rsidR="00C91CF9" w:rsidRDefault="00C91CF9" w:rsidP="00C91CF9"/>
    <w:p w:rsidR="00314AF8" w:rsidRDefault="00314AF8">
      <w:pPr>
        <w:rPr>
          <w:rFonts w:asciiTheme="majorHAnsi" w:eastAsiaTheme="majorEastAsia" w:hAnsiTheme="majorHAnsi" w:cstheme="majorBidi"/>
          <w:color w:val="2E74B5" w:themeColor="accent1" w:themeShade="BF"/>
          <w:sz w:val="32"/>
          <w:szCs w:val="32"/>
        </w:rPr>
      </w:pPr>
      <w:r>
        <w:br w:type="page"/>
      </w:r>
      <w:bookmarkStart w:id="0" w:name="_GoBack"/>
      <w:bookmarkEnd w:id="0"/>
    </w:p>
    <w:p w:rsidR="00F342C0" w:rsidRDefault="00F342C0" w:rsidP="00F342C0">
      <w:pPr>
        <w:pStyle w:val="Heading1"/>
      </w:pPr>
      <w:bookmarkStart w:id="1" w:name="_Toc501532240"/>
      <w:r>
        <w:lastRenderedPageBreak/>
        <w:t>Textile fibres</w:t>
      </w:r>
      <w:bookmarkEnd w:id="1"/>
    </w:p>
    <w:p w:rsidR="00F342C0" w:rsidRPr="003F5C1D" w:rsidRDefault="00F342C0" w:rsidP="00F342C0">
      <w:pPr>
        <w:pStyle w:val="NormalWeb"/>
        <w:rPr>
          <w:rFonts w:asciiTheme="minorHAnsi" w:hAnsiTheme="minorHAnsi"/>
        </w:rPr>
      </w:pPr>
      <w:r w:rsidRPr="003F5C1D">
        <w:rPr>
          <w:rFonts w:asciiTheme="minorHAnsi" w:hAnsiTheme="minorHAnsi"/>
        </w:rPr>
        <w:t>Fibres are generally classified into natural fibres and synthetic/man-made fibres.</w:t>
      </w:r>
    </w:p>
    <w:p w:rsidR="00F342C0" w:rsidRPr="003F5C1D" w:rsidRDefault="00F342C0" w:rsidP="003F5C1D">
      <w:pPr>
        <w:jc w:val="center"/>
        <w:rPr>
          <w:sz w:val="24"/>
          <w:szCs w:val="24"/>
        </w:rPr>
      </w:pPr>
      <w:r w:rsidRPr="003F5C1D">
        <w:rPr>
          <w:noProof/>
          <w:sz w:val="24"/>
          <w:szCs w:val="24"/>
          <w:lang w:eastAsia="en-GB"/>
        </w:rPr>
        <w:drawing>
          <wp:inline distT="0" distB="0" distL="0" distR="0">
            <wp:extent cx="4210334" cy="2667886"/>
            <wp:effectExtent l="0" t="0" r="0" b="0"/>
            <wp:docPr id="1" name="Picture 1" descr="chart showing breakdown of textile fib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hart showing breakdown of textile fibres"/>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213945" cy="2670174"/>
                    </a:xfrm>
                    <a:prstGeom prst="rect">
                      <a:avLst/>
                    </a:prstGeom>
                    <a:noFill/>
                    <a:ln>
                      <a:noFill/>
                    </a:ln>
                  </pic:spPr>
                </pic:pic>
              </a:graphicData>
            </a:graphic>
          </wp:inline>
        </w:drawing>
      </w:r>
    </w:p>
    <w:p w:rsidR="00F342C0" w:rsidRPr="003F5C1D" w:rsidRDefault="00F342C0" w:rsidP="003F5C1D">
      <w:pPr>
        <w:pStyle w:val="Subtitle"/>
        <w:rPr>
          <w:b/>
          <w:sz w:val="24"/>
          <w:szCs w:val="24"/>
        </w:rPr>
      </w:pPr>
      <w:r w:rsidRPr="003F5C1D">
        <w:rPr>
          <w:b/>
          <w:sz w:val="24"/>
          <w:szCs w:val="24"/>
        </w:rPr>
        <w:t>Cotton</w:t>
      </w:r>
    </w:p>
    <w:p w:rsidR="00F342C0" w:rsidRPr="003F5C1D" w:rsidRDefault="00F342C0" w:rsidP="00F342C0">
      <w:pPr>
        <w:pStyle w:val="NormalWeb"/>
        <w:rPr>
          <w:rFonts w:asciiTheme="minorHAnsi" w:hAnsiTheme="minorHAnsi"/>
        </w:rPr>
      </w:pPr>
      <w:r w:rsidRPr="003F5C1D">
        <w:rPr>
          <w:rFonts w:asciiTheme="minorHAnsi" w:hAnsiTheme="minorHAnsi"/>
        </w:rPr>
        <w:t>Cotton's constituent:</w:t>
      </w:r>
    </w:p>
    <w:p w:rsidR="00B25D61" w:rsidRDefault="00B25D61" w:rsidP="00F342C0">
      <w:pPr>
        <w:numPr>
          <w:ilvl w:val="0"/>
          <w:numId w:val="10"/>
        </w:numPr>
        <w:spacing w:before="100" w:beforeAutospacing="1" w:after="100" w:afterAutospacing="1" w:line="240" w:lineRule="auto"/>
        <w:rPr>
          <w:sz w:val="24"/>
          <w:szCs w:val="24"/>
        </w:rPr>
        <w:sectPr w:rsidR="00B25D61" w:rsidSect="006E6299">
          <w:headerReference w:type="default" r:id="rId9"/>
          <w:footerReference w:type="default" r:id="rId10"/>
          <w:headerReference w:type="first" r:id="rId11"/>
          <w:pgSz w:w="11906" w:h="16838"/>
          <w:pgMar w:top="1440" w:right="1440" w:bottom="1440" w:left="1440" w:header="708" w:footer="708" w:gutter="0"/>
          <w:pgNumType w:start="0"/>
          <w:cols w:space="708"/>
          <w:titlePg/>
          <w:docGrid w:linePitch="360"/>
        </w:sectPr>
      </w:pPr>
    </w:p>
    <w:p w:rsidR="00F342C0" w:rsidRPr="003F5C1D" w:rsidRDefault="00F342C0" w:rsidP="001770D1">
      <w:pPr>
        <w:numPr>
          <w:ilvl w:val="0"/>
          <w:numId w:val="10"/>
        </w:numPr>
        <w:spacing w:before="100" w:beforeAutospacing="1" w:after="100" w:afterAutospacing="1" w:line="360" w:lineRule="auto"/>
        <w:rPr>
          <w:sz w:val="24"/>
          <w:szCs w:val="24"/>
        </w:rPr>
      </w:pPr>
      <w:r w:rsidRPr="003F5C1D">
        <w:rPr>
          <w:sz w:val="24"/>
          <w:szCs w:val="24"/>
        </w:rPr>
        <w:t>Cellulose (88-96%)</w:t>
      </w:r>
    </w:p>
    <w:p w:rsidR="00F342C0" w:rsidRPr="003F5C1D" w:rsidRDefault="00F342C0" w:rsidP="001770D1">
      <w:pPr>
        <w:numPr>
          <w:ilvl w:val="0"/>
          <w:numId w:val="10"/>
        </w:numPr>
        <w:spacing w:before="100" w:beforeAutospacing="1" w:after="100" w:afterAutospacing="1" w:line="360" w:lineRule="auto"/>
        <w:rPr>
          <w:sz w:val="24"/>
          <w:szCs w:val="24"/>
        </w:rPr>
      </w:pPr>
      <w:r w:rsidRPr="003F5C1D">
        <w:rPr>
          <w:sz w:val="24"/>
          <w:szCs w:val="24"/>
        </w:rPr>
        <w:t>Protein (1.1-1.9%)</w:t>
      </w:r>
    </w:p>
    <w:p w:rsidR="00F342C0" w:rsidRPr="003F5C1D" w:rsidRDefault="00F342C0" w:rsidP="001770D1">
      <w:pPr>
        <w:numPr>
          <w:ilvl w:val="0"/>
          <w:numId w:val="10"/>
        </w:numPr>
        <w:spacing w:before="100" w:beforeAutospacing="1" w:after="100" w:afterAutospacing="1" w:line="360" w:lineRule="auto"/>
        <w:rPr>
          <w:sz w:val="24"/>
          <w:szCs w:val="24"/>
        </w:rPr>
      </w:pPr>
      <w:r w:rsidRPr="003F5C1D">
        <w:rPr>
          <w:sz w:val="24"/>
          <w:szCs w:val="24"/>
        </w:rPr>
        <w:t>Pectic matter (0.7-1.2%)</w:t>
      </w:r>
    </w:p>
    <w:p w:rsidR="00F342C0" w:rsidRPr="003F5C1D" w:rsidRDefault="00F342C0" w:rsidP="001770D1">
      <w:pPr>
        <w:numPr>
          <w:ilvl w:val="0"/>
          <w:numId w:val="10"/>
        </w:numPr>
        <w:spacing w:before="100" w:beforeAutospacing="1" w:after="100" w:afterAutospacing="1" w:line="360" w:lineRule="auto"/>
        <w:rPr>
          <w:sz w:val="24"/>
          <w:szCs w:val="24"/>
        </w:rPr>
      </w:pPr>
      <w:r w:rsidRPr="003F5C1D">
        <w:rPr>
          <w:sz w:val="24"/>
          <w:szCs w:val="24"/>
        </w:rPr>
        <w:t>Wax (0.4-1.0%)</w:t>
      </w:r>
    </w:p>
    <w:p w:rsidR="00F342C0" w:rsidRPr="003F5C1D" w:rsidRDefault="00F342C0" w:rsidP="001770D1">
      <w:pPr>
        <w:numPr>
          <w:ilvl w:val="0"/>
          <w:numId w:val="10"/>
        </w:numPr>
        <w:spacing w:before="100" w:beforeAutospacing="1" w:after="100" w:afterAutospacing="1" w:line="360" w:lineRule="auto"/>
        <w:rPr>
          <w:sz w:val="24"/>
          <w:szCs w:val="24"/>
        </w:rPr>
      </w:pPr>
      <w:r w:rsidRPr="003F5C1D">
        <w:rPr>
          <w:sz w:val="24"/>
          <w:szCs w:val="24"/>
        </w:rPr>
        <w:t>Mineral matter (0.7-1.46)</w:t>
      </w:r>
    </w:p>
    <w:p w:rsidR="00F342C0" w:rsidRPr="003F5C1D" w:rsidRDefault="00F342C0" w:rsidP="001770D1">
      <w:pPr>
        <w:numPr>
          <w:ilvl w:val="0"/>
          <w:numId w:val="10"/>
        </w:numPr>
        <w:spacing w:before="100" w:beforeAutospacing="1" w:after="100" w:afterAutospacing="1" w:line="360" w:lineRule="auto"/>
        <w:rPr>
          <w:sz w:val="24"/>
          <w:szCs w:val="24"/>
        </w:rPr>
      </w:pPr>
      <w:r w:rsidRPr="003F5C1D">
        <w:rPr>
          <w:sz w:val="24"/>
          <w:szCs w:val="24"/>
        </w:rPr>
        <w:t>Organic acids (0.8%)</w:t>
      </w:r>
    </w:p>
    <w:p w:rsidR="00F342C0" w:rsidRPr="003F5C1D" w:rsidRDefault="00F342C0" w:rsidP="001770D1">
      <w:pPr>
        <w:numPr>
          <w:ilvl w:val="0"/>
          <w:numId w:val="10"/>
        </w:numPr>
        <w:spacing w:before="100" w:beforeAutospacing="1" w:after="100" w:afterAutospacing="1" w:line="360" w:lineRule="auto"/>
        <w:rPr>
          <w:sz w:val="24"/>
          <w:szCs w:val="24"/>
        </w:rPr>
      </w:pPr>
      <w:r w:rsidRPr="003F5C1D">
        <w:rPr>
          <w:sz w:val="24"/>
          <w:szCs w:val="24"/>
        </w:rPr>
        <w:t>Sugars (0.5-1.0%)</w:t>
      </w:r>
    </w:p>
    <w:p w:rsidR="00B25D61" w:rsidRDefault="00B25D61" w:rsidP="001770D1">
      <w:pPr>
        <w:pStyle w:val="Subtitle"/>
        <w:spacing w:line="360" w:lineRule="auto"/>
        <w:rPr>
          <w:b/>
          <w:sz w:val="24"/>
          <w:szCs w:val="24"/>
        </w:rPr>
        <w:sectPr w:rsidR="00B25D61" w:rsidSect="00B25D61">
          <w:type w:val="continuous"/>
          <w:pgSz w:w="11906" w:h="16838"/>
          <w:pgMar w:top="1440" w:right="1440" w:bottom="1440" w:left="1440" w:header="708" w:footer="708" w:gutter="0"/>
          <w:cols w:num="2" w:space="708"/>
          <w:titlePg/>
          <w:docGrid w:linePitch="360"/>
        </w:sectPr>
      </w:pPr>
    </w:p>
    <w:p w:rsidR="00B25D61" w:rsidRDefault="00B25D61" w:rsidP="003F5C1D">
      <w:pPr>
        <w:pStyle w:val="Subtitle"/>
        <w:rPr>
          <w:b/>
          <w:sz w:val="24"/>
          <w:szCs w:val="24"/>
        </w:rPr>
      </w:pPr>
    </w:p>
    <w:p w:rsidR="00F342C0" w:rsidRPr="003F5C1D" w:rsidRDefault="00F342C0" w:rsidP="003F5C1D">
      <w:pPr>
        <w:pStyle w:val="Subtitle"/>
        <w:rPr>
          <w:b/>
          <w:sz w:val="24"/>
          <w:szCs w:val="24"/>
        </w:rPr>
      </w:pPr>
      <w:r w:rsidRPr="003F5C1D">
        <w:rPr>
          <w:b/>
          <w:sz w:val="24"/>
          <w:szCs w:val="24"/>
        </w:rPr>
        <w:t>Wool</w:t>
      </w:r>
    </w:p>
    <w:p w:rsidR="00F342C0" w:rsidRPr="003F5C1D" w:rsidRDefault="00F342C0" w:rsidP="001770D1">
      <w:pPr>
        <w:pStyle w:val="NormalWeb"/>
        <w:spacing w:line="360" w:lineRule="auto"/>
        <w:rPr>
          <w:rFonts w:asciiTheme="minorHAnsi" w:hAnsiTheme="minorHAnsi"/>
        </w:rPr>
      </w:pPr>
      <w:r w:rsidRPr="003F5C1D">
        <w:rPr>
          <w:rFonts w:asciiTheme="minorHAnsi" w:hAnsiTheme="minorHAnsi"/>
        </w:rPr>
        <w:t>Wool is protein fibre. Impurities in wool fibres are depending on fibre thickness. The finer fibre, the higher proportion of impurities. The wool’s impurities are:</w:t>
      </w:r>
    </w:p>
    <w:p w:rsidR="00F342C0" w:rsidRPr="003F5C1D" w:rsidRDefault="00F342C0" w:rsidP="001770D1">
      <w:pPr>
        <w:numPr>
          <w:ilvl w:val="0"/>
          <w:numId w:val="11"/>
        </w:numPr>
        <w:spacing w:before="100" w:beforeAutospacing="1" w:after="100" w:afterAutospacing="1" w:line="360" w:lineRule="auto"/>
        <w:rPr>
          <w:sz w:val="24"/>
          <w:szCs w:val="24"/>
        </w:rPr>
      </w:pPr>
      <w:r w:rsidRPr="003F5C1D">
        <w:rPr>
          <w:sz w:val="24"/>
          <w:szCs w:val="24"/>
        </w:rPr>
        <w:t>Fat and suint (5-30%)</w:t>
      </w:r>
    </w:p>
    <w:p w:rsidR="00F342C0" w:rsidRPr="003F5C1D" w:rsidRDefault="00F342C0" w:rsidP="001770D1">
      <w:pPr>
        <w:numPr>
          <w:ilvl w:val="0"/>
          <w:numId w:val="11"/>
        </w:numPr>
        <w:spacing w:before="100" w:beforeAutospacing="1" w:after="100" w:afterAutospacing="1" w:line="360" w:lineRule="auto"/>
        <w:rPr>
          <w:sz w:val="24"/>
          <w:szCs w:val="24"/>
        </w:rPr>
      </w:pPr>
      <w:r w:rsidRPr="003F5C1D">
        <w:rPr>
          <w:sz w:val="24"/>
          <w:szCs w:val="24"/>
        </w:rPr>
        <w:t>Sand and dirt (5-40%)</w:t>
      </w:r>
    </w:p>
    <w:p w:rsidR="00F342C0" w:rsidRPr="003F5C1D" w:rsidRDefault="00F342C0" w:rsidP="001770D1">
      <w:pPr>
        <w:numPr>
          <w:ilvl w:val="0"/>
          <w:numId w:val="11"/>
        </w:numPr>
        <w:spacing w:before="100" w:beforeAutospacing="1" w:after="100" w:afterAutospacing="1" w:line="360" w:lineRule="auto"/>
        <w:rPr>
          <w:sz w:val="24"/>
          <w:szCs w:val="24"/>
        </w:rPr>
      </w:pPr>
      <w:r w:rsidRPr="003F5C1D">
        <w:rPr>
          <w:sz w:val="24"/>
          <w:szCs w:val="24"/>
        </w:rPr>
        <w:t>Vegetable matter (0.2-2.0%)</w:t>
      </w:r>
    </w:p>
    <w:p w:rsidR="001307BC" w:rsidRDefault="001307BC">
      <w:pPr>
        <w:rPr>
          <w:rFonts w:eastAsiaTheme="minorEastAsia"/>
          <w:b/>
          <w:color w:val="5A5A5A" w:themeColor="text1" w:themeTint="A5"/>
          <w:spacing w:val="15"/>
          <w:sz w:val="24"/>
          <w:szCs w:val="24"/>
        </w:rPr>
      </w:pPr>
      <w:r>
        <w:rPr>
          <w:b/>
          <w:sz w:val="24"/>
          <w:szCs w:val="24"/>
        </w:rPr>
        <w:br w:type="page"/>
      </w:r>
    </w:p>
    <w:p w:rsidR="00F342C0" w:rsidRPr="003F5C1D" w:rsidRDefault="00F342C0" w:rsidP="003F5C1D">
      <w:pPr>
        <w:pStyle w:val="Subtitle"/>
        <w:rPr>
          <w:b/>
          <w:sz w:val="24"/>
          <w:szCs w:val="24"/>
        </w:rPr>
      </w:pPr>
      <w:r w:rsidRPr="003F5C1D">
        <w:rPr>
          <w:b/>
          <w:sz w:val="24"/>
          <w:szCs w:val="24"/>
        </w:rPr>
        <w:lastRenderedPageBreak/>
        <w:t>Silk</w:t>
      </w:r>
    </w:p>
    <w:p w:rsidR="00F342C0" w:rsidRPr="003F5C1D" w:rsidRDefault="00F342C0" w:rsidP="00F342C0">
      <w:pPr>
        <w:pStyle w:val="NormalWeb"/>
        <w:rPr>
          <w:rFonts w:asciiTheme="minorHAnsi" w:hAnsiTheme="minorHAnsi"/>
        </w:rPr>
      </w:pPr>
      <w:r w:rsidRPr="003F5C1D">
        <w:rPr>
          <w:rFonts w:asciiTheme="minorHAnsi" w:hAnsiTheme="minorHAnsi"/>
        </w:rPr>
        <w:t>Silk's composition:</w:t>
      </w:r>
    </w:p>
    <w:p w:rsidR="00C663AB" w:rsidRDefault="00C663AB" w:rsidP="00C663AB">
      <w:pPr>
        <w:numPr>
          <w:ilvl w:val="0"/>
          <w:numId w:val="12"/>
        </w:numPr>
        <w:spacing w:before="100" w:beforeAutospacing="1" w:after="100" w:afterAutospacing="1" w:line="360" w:lineRule="auto"/>
        <w:rPr>
          <w:sz w:val="24"/>
          <w:szCs w:val="24"/>
        </w:rPr>
        <w:sectPr w:rsidR="00C663AB" w:rsidSect="00B25D61">
          <w:type w:val="continuous"/>
          <w:pgSz w:w="11906" w:h="16838"/>
          <w:pgMar w:top="1440" w:right="1440" w:bottom="1440" w:left="1440" w:header="708" w:footer="708" w:gutter="0"/>
          <w:cols w:space="708"/>
          <w:titlePg/>
          <w:docGrid w:linePitch="360"/>
        </w:sectPr>
      </w:pPr>
    </w:p>
    <w:p w:rsidR="00F342C0" w:rsidRPr="003F5C1D" w:rsidRDefault="00F342C0" w:rsidP="00C663AB">
      <w:pPr>
        <w:numPr>
          <w:ilvl w:val="0"/>
          <w:numId w:val="12"/>
        </w:numPr>
        <w:spacing w:before="100" w:beforeAutospacing="1" w:after="100" w:afterAutospacing="1" w:line="360" w:lineRule="auto"/>
        <w:rPr>
          <w:sz w:val="24"/>
          <w:szCs w:val="24"/>
        </w:rPr>
      </w:pPr>
      <w:r w:rsidRPr="003F5C1D">
        <w:rPr>
          <w:sz w:val="24"/>
          <w:szCs w:val="24"/>
        </w:rPr>
        <w:t>Fibroin (70-80 %)</w:t>
      </w:r>
    </w:p>
    <w:p w:rsidR="00F342C0" w:rsidRPr="003F5C1D" w:rsidRDefault="00F342C0" w:rsidP="00C663AB">
      <w:pPr>
        <w:numPr>
          <w:ilvl w:val="0"/>
          <w:numId w:val="12"/>
        </w:numPr>
        <w:spacing w:before="100" w:beforeAutospacing="1" w:after="100" w:afterAutospacing="1" w:line="360" w:lineRule="auto"/>
        <w:rPr>
          <w:sz w:val="24"/>
          <w:szCs w:val="24"/>
        </w:rPr>
      </w:pPr>
      <w:r w:rsidRPr="003F5C1D">
        <w:rPr>
          <w:sz w:val="24"/>
          <w:szCs w:val="24"/>
        </w:rPr>
        <w:t>Sericin (20-30%)</w:t>
      </w:r>
    </w:p>
    <w:p w:rsidR="00F342C0" w:rsidRPr="003F5C1D" w:rsidRDefault="00F342C0" w:rsidP="00C663AB">
      <w:pPr>
        <w:numPr>
          <w:ilvl w:val="0"/>
          <w:numId w:val="12"/>
        </w:numPr>
        <w:spacing w:before="100" w:beforeAutospacing="1" w:after="100" w:afterAutospacing="1" w:line="360" w:lineRule="auto"/>
        <w:rPr>
          <w:sz w:val="24"/>
          <w:szCs w:val="24"/>
        </w:rPr>
      </w:pPr>
      <w:r w:rsidRPr="003F5C1D">
        <w:rPr>
          <w:sz w:val="24"/>
          <w:szCs w:val="24"/>
        </w:rPr>
        <w:t>Waxy matter (0.4-0.8%)</w:t>
      </w:r>
    </w:p>
    <w:p w:rsidR="00F342C0" w:rsidRPr="003F5C1D" w:rsidRDefault="00F342C0" w:rsidP="00C663AB">
      <w:pPr>
        <w:numPr>
          <w:ilvl w:val="0"/>
          <w:numId w:val="12"/>
        </w:numPr>
        <w:spacing w:before="100" w:beforeAutospacing="1" w:after="100" w:afterAutospacing="1" w:line="360" w:lineRule="auto"/>
        <w:rPr>
          <w:sz w:val="24"/>
          <w:szCs w:val="24"/>
        </w:rPr>
      </w:pPr>
      <w:r w:rsidRPr="003F5C1D">
        <w:rPr>
          <w:sz w:val="24"/>
          <w:szCs w:val="24"/>
        </w:rPr>
        <w:t>Inorganic matter (1.2-1.6%)</w:t>
      </w:r>
    </w:p>
    <w:p w:rsidR="00F342C0" w:rsidRPr="003F5C1D" w:rsidRDefault="00F342C0" w:rsidP="00C663AB">
      <w:pPr>
        <w:numPr>
          <w:ilvl w:val="0"/>
          <w:numId w:val="12"/>
        </w:numPr>
        <w:spacing w:before="100" w:beforeAutospacing="1" w:after="100" w:afterAutospacing="1" w:line="360" w:lineRule="auto"/>
        <w:rPr>
          <w:sz w:val="24"/>
          <w:szCs w:val="24"/>
        </w:rPr>
      </w:pPr>
      <w:r w:rsidRPr="003F5C1D">
        <w:rPr>
          <w:sz w:val="24"/>
          <w:szCs w:val="24"/>
        </w:rPr>
        <w:t>Pigment (0.7%)</w:t>
      </w:r>
    </w:p>
    <w:p w:rsidR="00C663AB" w:rsidRDefault="00C663AB" w:rsidP="00F342C0">
      <w:pPr>
        <w:pStyle w:val="NormalWeb"/>
        <w:rPr>
          <w:rFonts w:asciiTheme="minorHAnsi" w:hAnsiTheme="minorHAnsi"/>
        </w:rPr>
        <w:sectPr w:rsidR="00C663AB" w:rsidSect="00C663AB">
          <w:type w:val="continuous"/>
          <w:pgSz w:w="11906" w:h="16838"/>
          <w:pgMar w:top="1440" w:right="1440" w:bottom="1440" w:left="1440" w:header="708" w:footer="708" w:gutter="0"/>
          <w:cols w:num="2" w:space="708"/>
          <w:titlePg/>
          <w:docGrid w:linePitch="360"/>
        </w:sectPr>
      </w:pPr>
    </w:p>
    <w:p w:rsidR="00C663AB" w:rsidRDefault="00C663AB" w:rsidP="00C663AB">
      <w:pPr>
        <w:pStyle w:val="NormalWeb"/>
        <w:spacing w:before="0" w:beforeAutospacing="0" w:after="0" w:afterAutospacing="0"/>
        <w:rPr>
          <w:rFonts w:asciiTheme="minorHAnsi" w:hAnsiTheme="minorHAnsi"/>
        </w:rPr>
      </w:pPr>
    </w:p>
    <w:p w:rsidR="00F342C0" w:rsidRPr="003F5C1D" w:rsidRDefault="00F342C0" w:rsidP="00C663AB">
      <w:pPr>
        <w:pStyle w:val="NormalWeb"/>
        <w:spacing w:before="0" w:beforeAutospacing="0"/>
        <w:rPr>
          <w:rFonts w:asciiTheme="minorHAnsi" w:hAnsiTheme="minorHAnsi"/>
        </w:rPr>
      </w:pPr>
      <w:r w:rsidRPr="003F5C1D">
        <w:rPr>
          <w:rFonts w:asciiTheme="minorHAnsi" w:hAnsiTheme="minorHAnsi"/>
        </w:rPr>
        <w:t xml:space="preserve">Sericin is the major impurity of silk fibres. </w:t>
      </w:r>
    </w:p>
    <w:p w:rsidR="00F342C0" w:rsidRPr="003F5C1D" w:rsidRDefault="00F342C0" w:rsidP="003F5C1D">
      <w:pPr>
        <w:pStyle w:val="Subtitle"/>
        <w:rPr>
          <w:b/>
          <w:sz w:val="24"/>
          <w:szCs w:val="24"/>
        </w:rPr>
      </w:pPr>
      <w:r w:rsidRPr="003F5C1D">
        <w:rPr>
          <w:b/>
          <w:sz w:val="24"/>
          <w:szCs w:val="24"/>
        </w:rPr>
        <w:t>Synthetic fibres</w:t>
      </w:r>
    </w:p>
    <w:p w:rsidR="00F342C0" w:rsidRPr="003F5C1D" w:rsidRDefault="00F342C0" w:rsidP="00ED5685">
      <w:pPr>
        <w:pStyle w:val="NormalWeb"/>
        <w:spacing w:line="360" w:lineRule="auto"/>
        <w:rPr>
          <w:rFonts w:asciiTheme="minorHAnsi" w:hAnsiTheme="minorHAnsi"/>
        </w:rPr>
      </w:pPr>
      <w:r w:rsidRPr="003F5C1D">
        <w:rPr>
          <w:rFonts w:asciiTheme="minorHAnsi" w:hAnsiTheme="minorHAnsi"/>
        </w:rPr>
        <w:t>These fibres are mostly free from natural impurities being present in most natural fibres. But the following may be present in synthetic fibres being added during spinning, weaving or knitting processes which may require to be removed:</w:t>
      </w:r>
    </w:p>
    <w:p w:rsidR="00ED5685" w:rsidRDefault="00ED5685" w:rsidP="00F342C0">
      <w:pPr>
        <w:numPr>
          <w:ilvl w:val="0"/>
          <w:numId w:val="13"/>
        </w:numPr>
        <w:spacing w:before="100" w:beforeAutospacing="1" w:after="100" w:afterAutospacing="1" w:line="240" w:lineRule="auto"/>
        <w:rPr>
          <w:sz w:val="24"/>
          <w:szCs w:val="24"/>
        </w:rPr>
        <w:sectPr w:rsidR="00ED5685" w:rsidSect="00B25D61">
          <w:type w:val="continuous"/>
          <w:pgSz w:w="11906" w:h="16838"/>
          <w:pgMar w:top="1440" w:right="1440" w:bottom="1440" w:left="1440" w:header="708" w:footer="708" w:gutter="0"/>
          <w:cols w:space="708"/>
          <w:titlePg/>
          <w:docGrid w:linePitch="360"/>
        </w:sectPr>
      </w:pPr>
    </w:p>
    <w:p w:rsidR="00F342C0" w:rsidRPr="003F5C1D" w:rsidRDefault="00F342C0" w:rsidP="00ED5685">
      <w:pPr>
        <w:numPr>
          <w:ilvl w:val="0"/>
          <w:numId w:val="13"/>
        </w:numPr>
        <w:spacing w:before="100" w:beforeAutospacing="1" w:after="100" w:afterAutospacing="1" w:line="360" w:lineRule="auto"/>
        <w:rPr>
          <w:sz w:val="24"/>
          <w:szCs w:val="24"/>
        </w:rPr>
      </w:pPr>
      <w:r w:rsidRPr="003F5C1D">
        <w:rPr>
          <w:sz w:val="24"/>
          <w:szCs w:val="24"/>
        </w:rPr>
        <w:t>sizing materials</w:t>
      </w:r>
    </w:p>
    <w:p w:rsidR="00F342C0" w:rsidRPr="003F5C1D" w:rsidRDefault="00F342C0" w:rsidP="00ED5685">
      <w:pPr>
        <w:numPr>
          <w:ilvl w:val="0"/>
          <w:numId w:val="13"/>
        </w:numPr>
        <w:spacing w:before="100" w:beforeAutospacing="1" w:after="100" w:afterAutospacing="1" w:line="360" w:lineRule="auto"/>
        <w:rPr>
          <w:sz w:val="24"/>
          <w:szCs w:val="24"/>
        </w:rPr>
      </w:pPr>
      <w:r w:rsidRPr="003F5C1D">
        <w:rPr>
          <w:sz w:val="24"/>
          <w:szCs w:val="24"/>
        </w:rPr>
        <w:t xml:space="preserve">anti-static agents </w:t>
      </w:r>
    </w:p>
    <w:p w:rsidR="00F342C0" w:rsidRPr="003F5C1D" w:rsidRDefault="00F342C0" w:rsidP="00ED5685">
      <w:pPr>
        <w:numPr>
          <w:ilvl w:val="0"/>
          <w:numId w:val="13"/>
        </w:numPr>
        <w:spacing w:before="100" w:beforeAutospacing="1" w:after="100" w:afterAutospacing="1" w:line="360" w:lineRule="auto"/>
        <w:rPr>
          <w:sz w:val="24"/>
          <w:szCs w:val="24"/>
        </w:rPr>
      </w:pPr>
      <w:r w:rsidRPr="003F5C1D">
        <w:rPr>
          <w:sz w:val="24"/>
          <w:szCs w:val="24"/>
        </w:rPr>
        <w:t>processing oils (especially in knits)</w:t>
      </w:r>
    </w:p>
    <w:p w:rsidR="00F342C0" w:rsidRPr="003F5C1D" w:rsidRDefault="00F342C0" w:rsidP="00ED5685">
      <w:pPr>
        <w:numPr>
          <w:ilvl w:val="0"/>
          <w:numId w:val="14"/>
        </w:numPr>
        <w:spacing w:before="100" w:beforeAutospacing="1" w:after="100" w:afterAutospacing="1" w:line="360" w:lineRule="auto"/>
        <w:rPr>
          <w:sz w:val="24"/>
          <w:szCs w:val="24"/>
        </w:rPr>
      </w:pPr>
      <w:r w:rsidRPr="003F5C1D">
        <w:rPr>
          <w:sz w:val="24"/>
          <w:szCs w:val="24"/>
        </w:rPr>
        <w:t xml:space="preserve">dirt </w:t>
      </w:r>
    </w:p>
    <w:p w:rsidR="00F342C0" w:rsidRPr="003F5C1D" w:rsidRDefault="00F342C0" w:rsidP="00ED5685">
      <w:pPr>
        <w:numPr>
          <w:ilvl w:val="0"/>
          <w:numId w:val="14"/>
        </w:numPr>
        <w:spacing w:before="100" w:beforeAutospacing="1" w:after="100" w:afterAutospacing="1" w:line="360" w:lineRule="auto"/>
        <w:rPr>
          <w:sz w:val="24"/>
          <w:szCs w:val="24"/>
        </w:rPr>
      </w:pPr>
      <w:r w:rsidRPr="003F5C1D">
        <w:rPr>
          <w:sz w:val="24"/>
          <w:szCs w:val="24"/>
        </w:rPr>
        <w:t>loom stains (lubricants).</w:t>
      </w:r>
    </w:p>
    <w:p w:rsidR="00ED5685" w:rsidRDefault="00ED5685" w:rsidP="00F342C0">
      <w:pPr>
        <w:sectPr w:rsidR="00ED5685" w:rsidSect="00ED5685">
          <w:type w:val="continuous"/>
          <w:pgSz w:w="11906" w:h="16838"/>
          <w:pgMar w:top="1440" w:right="1440" w:bottom="1440" w:left="1440" w:header="708" w:footer="708" w:gutter="0"/>
          <w:cols w:num="2" w:space="708"/>
          <w:titlePg/>
          <w:docGrid w:linePitch="360"/>
        </w:sectPr>
      </w:pPr>
    </w:p>
    <w:p w:rsidR="00343A97" w:rsidRDefault="00343A97" w:rsidP="00343A97">
      <w:pPr>
        <w:pStyle w:val="Heading1"/>
      </w:pPr>
      <w:bookmarkStart w:id="2" w:name="_Toc501532241"/>
      <w:r>
        <w:t>Pretreatment of textiles</w:t>
      </w:r>
      <w:bookmarkEnd w:id="2"/>
    </w:p>
    <w:p w:rsidR="00343A97" w:rsidRPr="00343A97" w:rsidRDefault="00343A97" w:rsidP="00343A97">
      <w:pPr>
        <w:pStyle w:val="NormalWeb"/>
        <w:spacing w:line="360" w:lineRule="auto"/>
        <w:rPr>
          <w:rFonts w:asciiTheme="minorHAnsi" w:hAnsiTheme="minorHAnsi"/>
        </w:rPr>
      </w:pPr>
      <w:r w:rsidRPr="00343A97">
        <w:rPr>
          <w:rFonts w:asciiTheme="minorHAnsi" w:hAnsiTheme="minorHAnsi"/>
        </w:rPr>
        <w:t>Pretreatment/preparation means preparing the textile fibres properly for downstream processes such as dying, printing and finishing.</w:t>
      </w:r>
    </w:p>
    <w:p w:rsidR="00343A97" w:rsidRPr="00343A97" w:rsidRDefault="00343A97" w:rsidP="00343A97">
      <w:pPr>
        <w:pStyle w:val="NormalWeb"/>
        <w:spacing w:line="360" w:lineRule="auto"/>
        <w:rPr>
          <w:rFonts w:asciiTheme="minorHAnsi" w:hAnsiTheme="minorHAnsi"/>
        </w:rPr>
      </w:pPr>
      <w:r w:rsidRPr="00343A97">
        <w:rPr>
          <w:rFonts w:asciiTheme="minorHAnsi" w:hAnsiTheme="minorHAnsi"/>
        </w:rPr>
        <w:t xml:space="preserve">Pretreatment is an important step prior to dyeing and finishing, which is a requirement and prerequisite for good results in dyeing and finishing. </w:t>
      </w:r>
    </w:p>
    <w:p w:rsidR="00343A97" w:rsidRPr="00343A97" w:rsidRDefault="00343A97" w:rsidP="00343A97">
      <w:pPr>
        <w:pStyle w:val="NormalWeb"/>
        <w:spacing w:line="360" w:lineRule="auto"/>
        <w:rPr>
          <w:rFonts w:asciiTheme="minorHAnsi" w:hAnsiTheme="minorHAnsi"/>
        </w:rPr>
      </w:pPr>
      <w:r w:rsidRPr="00343A97">
        <w:rPr>
          <w:rFonts w:asciiTheme="minorHAnsi" w:hAnsiTheme="minorHAnsi"/>
        </w:rPr>
        <w:t>The preparation processes focuses on:</w:t>
      </w:r>
    </w:p>
    <w:p w:rsidR="00343A97" w:rsidRPr="00343A97" w:rsidRDefault="00343A97" w:rsidP="00343A97">
      <w:pPr>
        <w:numPr>
          <w:ilvl w:val="0"/>
          <w:numId w:val="15"/>
        </w:numPr>
        <w:spacing w:before="100" w:beforeAutospacing="1" w:after="100" w:afterAutospacing="1" w:line="360" w:lineRule="auto"/>
        <w:rPr>
          <w:sz w:val="24"/>
          <w:szCs w:val="24"/>
        </w:rPr>
      </w:pPr>
      <w:r w:rsidRPr="00343A97">
        <w:rPr>
          <w:sz w:val="24"/>
          <w:szCs w:val="24"/>
        </w:rPr>
        <w:t>improving absorbency (higher dye or finish uptake and more uniform treatment)</w:t>
      </w:r>
    </w:p>
    <w:p w:rsidR="00343A97" w:rsidRPr="00343A97" w:rsidRDefault="00343A97" w:rsidP="00343A97">
      <w:pPr>
        <w:numPr>
          <w:ilvl w:val="0"/>
          <w:numId w:val="15"/>
        </w:numPr>
        <w:spacing w:before="100" w:beforeAutospacing="1" w:after="100" w:afterAutospacing="1" w:line="360" w:lineRule="auto"/>
        <w:rPr>
          <w:sz w:val="24"/>
          <w:szCs w:val="24"/>
        </w:rPr>
      </w:pPr>
      <w:r w:rsidRPr="00343A97">
        <w:rPr>
          <w:sz w:val="24"/>
          <w:szCs w:val="24"/>
        </w:rPr>
        <w:t>reducing shrinkage</w:t>
      </w:r>
    </w:p>
    <w:p w:rsidR="00343A97" w:rsidRPr="00343A97" w:rsidRDefault="00343A97" w:rsidP="00343A97">
      <w:pPr>
        <w:numPr>
          <w:ilvl w:val="0"/>
          <w:numId w:val="15"/>
        </w:numPr>
        <w:spacing w:before="100" w:beforeAutospacing="1" w:after="100" w:afterAutospacing="1" w:line="360" w:lineRule="auto"/>
        <w:rPr>
          <w:sz w:val="24"/>
          <w:szCs w:val="24"/>
        </w:rPr>
      </w:pPr>
      <w:r w:rsidRPr="00343A97">
        <w:rPr>
          <w:sz w:val="24"/>
          <w:szCs w:val="24"/>
        </w:rPr>
        <w:t xml:space="preserve">removing impurities </w:t>
      </w:r>
    </w:p>
    <w:p w:rsidR="00343A97" w:rsidRPr="00343A97" w:rsidRDefault="00343A97" w:rsidP="00343A97">
      <w:pPr>
        <w:numPr>
          <w:ilvl w:val="0"/>
          <w:numId w:val="15"/>
        </w:numPr>
        <w:spacing w:before="100" w:beforeAutospacing="1" w:after="100" w:afterAutospacing="1" w:line="360" w:lineRule="auto"/>
        <w:rPr>
          <w:sz w:val="24"/>
          <w:szCs w:val="24"/>
        </w:rPr>
      </w:pPr>
      <w:r w:rsidRPr="00343A97">
        <w:rPr>
          <w:sz w:val="24"/>
          <w:szCs w:val="24"/>
        </w:rPr>
        <w:t>obtaining the desired degree of whiteness</w:t>
      </w:r>
    </w:p>
    <w:p w:rsidR="00343A97" w:rsidRPr="00343A97" w:rsidRDefault="00343A97" w:rsidP="00343A97">
      <w:pPr>
        <w:numPr>
          <w:ilvl w:val="0"/>
          <w:numId w:val="15"/>
        </w:numPr>
        <w:spacing w:before="100" w:beforeAutospacing="1" w:after="100" w:afterAutospacing="1" w:line="360" w:lineRule="auto"/>
        <w:rPr>
          <w:sz w:val="24"/>
          <w:szCs w:val="24"/>
        </w:rPr>
      </w:pPr>
      <w:r w:rsidRPr="00343A97">
        <w:rPr>
          <w:sz w:val="24"/>
          <w:szCs w:val="24"/>
        </w:rPr>
        <w:t>improving comfort.</w:t>
      </w:r>
    </w:p>
    <w:p w:rsidR="00493A7C" w:rsidRDefault="00493A7C" w:rsidP="00493A7C">
      <w:pPr>
        <w:pStyle w:val="Heading1"/>
      </w:pPr>
      <w:bookmarkStart w:id="3" w:name="_Toc501532242"/>
      <w:r>
        <w:lastRenderedPageBreak/>
        <w:t>Typical pretreatment processes</w:t>
      </w:r>
      <w:bookmarkEnd w:id="3"/>
    </w:p>
    <w:p w:rsidR="00493A7C" w:rsidRPr="00493A7C" w:rsidRDefault="00493A7C" w:rsidP="00493A7C">
      <w:pPr>
        <w:pStyle w:val="NormalWeb"/>
        <w:rPr>
          <w:rFonts w:asciiTheme="minorHAnsi" w:hAnsiTheme="minorHAnsi"/>
        </w:rPr>
      </w:pPr>
      <w:r w:rsidRPr="00493A7C">
        <w:rPr>
          <w:rFonts w:asciiTheme="minorHAnsi" w:hAnsiTheme="minorHAnsi"/>
        </w:rPr>
        <w:t>The following shows the general preparation processes.</w:t>
      </w:r>
    </w:p>
    <w:p w:rsidR="00746086" w:rsidRDefault="00493A7C" w:rsidP="00493A7C">
      <w:pPr>
        <w:jc w:val="center"/>
      </w:pPr>
      <w:r>
        <w:rPr>
          <w:noProof/>
          <w:lang w:eastAsia="en-GB"/>
        </w:rPr>
        <w:drawing>
          <wp:inline distT="0" distB="0" distL="0" distR="0">
            <wp:extent cx="2975212" cy="2690529"/>
            <wp:effectExtent l="0" t="0" r="0" b="0"/>
            <wp:docPr id="2" name="Picture 2" descr="chart showing pretreatment proc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hart showing pretreatment proces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985951" cy="2700240"/>
                    </a:xfrm>
                    <a:prstGeom prst="rect">
                      <a:avLst/>
                    </a:prstGeom>
                    <a:noFill/>
                    <a:ln>
                      <a:noFill/>
                    </a:ln>
                  </pic:spPr>
                </pic:pic>
              </a:graphicData>
            </a:graphic>
          </wp:inline>
        </w:drawing>
      </w:r>
    </w:p>
    <w:p w:rsidR="00746086" w:rsidRDefault="00746086" w:rsidP="00746086"/>
    <w:p w:rsidR="00746086" w:rsidRDefault="00746086" w:rsidP="00746086">
      <w:pPr>
        <w:pStyle w:val="Heading2"/>
      </w:pPr>
      <w:bookmarkStart w:id="4" w:name="_Toc501532243"/>
      <w:r>
        <w:t>Desizing</w:t>
      </w:r>
      <w:bookmarkEnd w:id="4"/>
    </w:p>
    <w:p w:rsidR="001307BC" w:rsidRDefault="00746086" w:rsidP="00746086">
      <w:pPr>
        <w:pStyle w:val="NormalWeb"/>
        <w:spacing w:line="360" w:lineRule="auto"/>
        <w:rPr>
          <w:rFonts w:asciiTheme="minorHAnsi" w:hAnsiTheme="minorHAnsi"/>
        </w:rPr>
      </w:pPr>
      <w:r w:rsidRPr="00746086">
        <w:rPr>
          <w:rFonts w:asciiTheme="minorHAnsi" w:hAnsiTheme="minorHAnsi"/>
        </w:rPr>
        <w:t xml:space="preserve">The desizing process is carried out to remove the </w:t>
      </w:r>
      <w:r w:rsidRPr="00746086">
        <w:rPr>
          <w:rStyle w:val="has-tip"/>
          <w:rFonts w:asciiTheme="minorHAnsi" w:hAnsiTheme="minorHAnsi"/>
        </w:rPr>
        <w:t>sizes</w:t>
      </w:r>
      <w:r w:rsidRPr="00746086">
        <w:rPr>
          <w:rFonts w:asciiTheme="minorHAnsi" w:hAnsiTheme="minorHAnsi"/>
        </w:rPr>
        <w:t xml:space="preserve"> and other substances applied on warp yarns to facilitate the weaving process. For effective desizing, different desizing means such as enzymes, oxidising agents, acid desizing or hot washing may be used, depending on the type of sizing agents. The desizing process is essential to ensure that dyes and finishes will bond to yarns.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2F2F2" w:themeFill="background1" w:themeFillShade="F2"/>
        <w:tblLook w:val="04A0" w:firstRow="1" w:lastRow="0" w:firstColumn="1" w:lastColumn="0" w:noHBand="0" w:noVBand="1"/>
      </w:tblPr>
      <w:tblGrid>
        <w:gridCol w:w="9016"/>
      </w:tblGrid>
      <w:tr w:rsidR="001307BC" w:rsidTr="001307BC">
        <w:tc>
          <w:tcPr>
            <w:tcW w:w="9016" w:type="dxa"/>
            <w:shd w:val="clear" w:color="auto" w:fill="F2F2F2" w:themeFill="background1" w:themeFillShade="F2"/>
          </w:tcPr>
          <w:p w:rsidR="001307BC" w:rsidRDefault="001307BC" w:rsidP="001307BC">
            <w:pPr>
              <w:spacing w:before="120" w:after="120" w:line="360" w:lineRule="auto"/>
              <w:rPr>
                <w:lang w:eastAsia="en-GB"/>
              </w:rPr>
            </w:pPr>
            <w:r w:rsidRPr="001307BC">
              <w:rPr>
                <w:b/>
                <w:lang w:eastAsia="en-GB"/>
              </w:rPr>
              <w:t>Sizes:</w:t>
            </w:r>
            <w:r>
              <w:rPr>
                <w:lang w:eastAsia="en-GB"/>
              </w:rPr>
              <w:t xml:space="preserve"> </w:t>
            </w:r>
            <w:r w:rsidRPr="001307BC">
              <w:rPr>
                <w:lang w:eastAsia="en-GB"/>
              </w:rPr>
              <w:t>Size material forms a stiff and smooth coating on warp threads to enable them to resist the cyclic tensions during the weaving process and diminish breakage</w:t>
            </w:r>
          </w:p>
        </w:tc>
      </w:tr>
    </w:tbl>
    <w:p w:rsidR="00746086" w:rsidRPr="001307BC" w:rsidRDefault="00746086" w:rsidP="001307BC">
      <w:pPr>
        <w:rPr>
          <w:lang w:eastAsia="en-GB"/>
        </w:rPr>
      </w:pPr>
    </w:p>
    <w:p w:rsidR="00746086" w:rsidRDefault="00746086" w:rsidP="00746086">
      <w:pPr>
        <w:jc w:val="center"/>
      </w:pPr>
      <w:r>
        <w:rPr>
          <w:noProof/>
          <w:lang w:eastAsia="en-GB"/>
        </w:rPr>
        <w:lastRenderedPageBreak/>
        <w:drawing>
          <wp:inline distT="0" distB="0" distL="0" distR="0">
            <wp:extent cx="4192335" cy="3152633"/>
            <wp:effectExtent l="0" t="0" r="0" b="0"/>
            <wp:docPr id="3" name="Picture 3" descr="De-sizing ba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e-sizing bath"/>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192335" cy="3152633"/>
                    </a:xfrm>
                    <a:prstGeom prst="rect">
                      <a:avLst/>
                    </a:prstGeom>
                    <a:noFill/>
                    <a:ln>
                      <a:noFill/>
                    </a:ln>
                  </pic:spPr>
                </pic:pic>
              </a:graphicData>
            </a:graphic>
          </wp:inline>
        </w:drawing>
      </w:r>
    </w:p>
    <w:p w:rsidR="00746086" w:rsidRPr="00746086" w:rsidRDefault="00746086" w:rsidP="00746086">
      <w:pPr>
        <w:pStyle w:val="copyright"/>
        <w:jc w:val="center"/>
        <w:rPr>
          <w:rFonts w:asciiTheme="minorHAnsi" w:hAnsiTheme="minorHAnsi"/>
          <w:sz w:val="20"/>
          <w:szCs w:val="20"/>
        </w:rPr>
      </w:pPr>
      <w:r w:rsidRPr="00746086">
        <w:rPr>
          <w:rFonts w:asciiTheme="minorHAnsi" w:hAnsiTheme="minorHAnsi"/>
          <w:sz w:val="20"/>
          <w:szCs w:val="20"/>
        </w:rPr>
        <w:t>Principle of desizing machine</w:t>
      </w:r>
      <w:r w:rsidRPr="00746086">
        <w:rPr>
          <w:rFonts w:asciiTheme="minorHAnsi" w:hAnsiTheme="minorHAnsi"/>
          <w:sz w:val="20"/>
          <w:szCs w:val="20"/>
        </w:rPr>
        <w:br/>
        <w:t>© University of the Highlands and Islands</w:t>
      </w:r>
    </w:p>
    <w:p w:rsidR="00896388" w:rsidRDefault="00896388" w:rsidP="009E129B">
      <w:pPr>
        <w:pStyle w:val="Heading2"/>
      </w:pPr>
      <w:bookmarkStart w:id="5" w:name="_Toc501532244"/>
      <w:r>
        <w:t>Singeing</w:t>
      </w:r>
      <w:bookmarkEnd w:id="5"/>
    </w:p>
    <w:p w:rsidR="00896388" w:rsidRPr="00A22A56" w:rsidRDefault="00896388" w:rsidP="00A22A56">
      <w:pPr>
        <w:pStyle w:val="NormalWeb"/>
        <w:spacing w:line="360" w:lineRule="auto"/>
        <w:rPr>
          <w:rFonts w:asciiTheme="minorHAnsi" w:hAnsiTheme="minorHAnsi"/>
        </w:rPr>
      </w:pPr>
      <w:r w:rsidRPr="00A22A56">
        <w:rPr>
          <w:rFonts w:asciiTheme="minorHAnsi" w:hAnsiTheme="minorHAnsi"/>
        </w:rPr>
        <w:t>The singeing process is carried out to burn-off the loose protruding fibres from the surface of yarn/fabric which will improve the fabric luster, make the fabric surface smooth and clean, reduce soiling and prevent pilling.</w:t>
      </w:r>
    </w:p>
    <w:p w:rsidR="00896388" w:rsidRPr="00A22A56" w:rsidRDefault="00896388" w:rsidP="00A22A56">
      <w:pPr>
        <w:pStyle w:val="NormalWeb"/>
        <w:spacing w:line="360" w:lineRule="auto"/>
        <w:rPr>
          <w:rFonts w:asciiTheme="minorHAnsi" w:hAnsiTheme="minorHAnsi"/>
        </w:rPr>
      </w:pPr>
      <w:r w:rsidRPr="00A22A56">
        <w:rPr>
          <w:rFonts w:asciiTheme="minorHAnsi" w:hAnsiTheme="minorHAnsi"/>
        </w:rPr>
        <w:t>Singeing generally involves exposing either one or both sides of a fabric over a gas flame to burn off the protruding fibres. The flame temperature is rather high and the fabric’s passing speed over the flame is high therefore the loose protruding fibres are burnt off but the fabric itself remains undamaged.</w:t>
      </w:r>
    </w:p>
    <w:p w:rsidR="00896388" w:rsidRDefault="00896388" w:rsidP="00896388">
      <w:pPr>
        <w:jc w:val="center"/>
      </w:pPr>
      <w:r>
        <w:rPr>
          <w:noProof/>
          <w:lang w:eastAsia="en-GB"/>
        </w:rPr>
        <w:lastRenderedPageBreak/>
        <w:drawing>
          <wp:inline distT="0" distB="0" distL="0" distR="0">
            <wp:extent cx="4438897" cy="3000064"/>
            <wp:effectExtent l="0" t="0" r="0" b="0"/>
            <wp:docPr id="4" name="Picture 4" descr="gas singeing mach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gas singeing machin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38897" cy="3000064"/>
                    </a:xfrm>
                    <a:prstGeom prst="rect">
                      <a:avLst/>
                    </a:prstGeom>
                    <a:noFill/>
                    <a:ln>
                      <a:noFill/>
                    </a:ln>
                  </pic:spPr>
                </pic:pic>
              </a:graphicData>
            </a:graphic>
          </wp:inline>
        </w:drawing>
      </w:r>
    </w:p>
    <w:p w:rsidR="00896388" w:rsidRPr="00896388" w:rsidRDefault="00896388" w:rsidP="00896388">
      <w:pPr>
        <w:pStyle w:val="copyright"/>
        <w:jc w:val="center"/>
        <w:rPr>
          <w:rFonts w:asciiTheme="minorHAnsi" w:hAnsiTheme="minorHAnsi"/>
          <w:sz w:val="20"/>
          <w:szCs w:val="20"/>
        </w:rPr>
      </w:pPr>
      <w:r w:rsidRPr="00896388">
        <w:rPr>
          <w:rFonts w:asciiTheme="minorHAnsi" w:hAnsiTheme="minorHAnsi"/>
          <w:sz w:val="20"/>
          <w:szCs w:val="20"/>
        </w:rPr>
        <w:t>Principle of gas singeing machine</w:t>
      </w:r>
      <w:r w:rsidRPr="00896388">
        <w:rPr>
          <w:rFonts w:asciiTheme="minorHAnsi" w:hAnsiTheme="minorHAnsi"/>
          <w:sz w:val="20"/>
          <w:szCs w:val="20"/>
        </w:rPr>
        <w:br/>
        <w:t>© University of the Highlands and Islands</w:t>
      </w:r>
    </w:p>
    <w:p w:rsidR="00902525" w:rsidRDefault="00902525" w:rsidP="00BB5C7B">
      <w:pPr>
        <w:pStyle w:val="Heading2"/>
      </w:pPr>
      <w:bookmarkStart w:id="6" w:name="_Toc501532245"/>
      <w:r>
        <w:t>Scouring</w:t>
      </w:r>
      <w:bookmarkEnd w:id="6"/>
    </w:p>
    <w:p w:rsidR="00902525" w:rsidRPr="00BB5C7B" w:rsidRDefault="00902525" w:rsidP="00BB5C7B">
      <w:pPr>
        <w:pStyle w:val="NormalWeb"/>
        <w:spacing w:line="360" w:lineRule="auto"/>
        <w:rPr>
          <w:rFonts w:asciiTheme="minorHAnsi" w:hAnsiTheme="minorHAnsi"/>
        </w:rPr>
      </w:pPr>
      <w:r w:rsidRPr="00BB5C7B">
        <w:rPr>
          <w:rFonts w:asciiTheme="minorHAnsi" w:hAnsiTheme="minorHAnsi"/>
        </w:rPr>
        <w:t xml:space="preserve">Scouring is the process of removing all undesirable impurities such as foreign matter, soil or processing aids (waxes, lubricants, etc.) from fabric/yarn prior to dyeing or finishing. This pretreatment is an important stage, especially for natural fibres which have a significant presence of natural impurities. Conventionally, scouring involves the use of wetting agents (surfactant), Emulsifiers (Non-ionic surfactants) and alkaline solutions to remove hydrophobic components from the primary wall. Synthetic fibres may need only a mild detergent scour. </w:t>
      </w:r>
    </w:p>
    <w:p w:rsidR="00902525" w:rsidRPr="00BB5C7B" w:rsidRDefault="00902525" w:rsidP="00BB5C7B">
      <w:pPr>
        <w:pStyle w:val="NormalWeb"/>
        <w:spacing w:line="360" w:lineRule="auto"/>
        <w:rPr>
          <w:rFonts w:asciiTheme="minorHAnsi" w:hAnsiTheme="minorHAnsi"/>
        </w:rPr>
      </w:pPr>
      <w:r w:rsidRPr="00BB5C7B">
        <w:rPr>
          <w:rFonts w:asciiTheme="minorHAnsi" w:hAnsiTheme="minorHAnsi"/>
        </w:rPr>
        <w:t>Scouring will make fabric sufficiently hydrophilic, remove impurities, increase absorbency and produce clean surface for next processes.</w:t>
      </w:r>
    </w:p>
    <w:p w:rsidR="00902525" w:rsidRPr="00BB5C7B" w:rsidRDefault="00902525" w:rsidP="00BB5C7B">
      <w:pPr>
        <w:pStyle w:val="Subtitle"/>
        <w:rPr>
          <w:b/>
          <w:sz w:val="24"/>
          <w:szCs w:val="24"/>
        </w:rPr>
      </w:pPr>
      <w:r w:rsidRPr="00BB5C7B">
        <w:rPr>
          <w:b/>
          <w:sz w:val="24"/>
          <w:szCs w:val="24"/>
        </w:rPr>
        <w:t>Methods of scouring</w:t>
      </w:r>
    </w:p>
    <w:p w:rsidR="00902525" w:rsidRDefault="00902525" w:rsidP="00902525">
      <w:pPr>
        <w:pStyle w:val="Heading4"/>
      </w:pPr>
      <w:r>
        <w:t xml:space="preserve">Continuous method: J-BOX (see graphic) </w:t>
      </w:r>
    </w:p>
    <w:p w:rsidR="00902525" w:rsidRPr="00BB5C7B" w:rsidRDefault="00902525" w:rsidP="00BB5C7B">
      <w:pPr>
        <w:numPr>
          <w:ilvl w:val="0"/>
          <w:numId w:val="16"/>
        </w:numPr>
        <w:spacing w:before="100" w:beforeAutospacing="1" w:after="100" w:afterAutospacing="1" w:line="360" w:lineRule="auto"/>
        <w:rPr>
          <w:sz w:val="24"/>
          <w:szCs w:val="24"/>
        </w:rPr>
      </w:pPr>
      <w:r w:rsidRPr="00BB5C7B">
        <w:rPr>
          <w:sz w:val="24"/>
          <w:szCs w:val="24"/>
        </w:rPr>
        <w:t>It is called J-BOX process since the scouring vessel looks like “J”.</w:t>
      </w:r>
    </w:p>
    <w:p w:rsidR="00902525" w:rsidRPr="00BB5C7B" w:rsidRDefault="00902525" w:rsidP="00BB5C7B">
      <w:pPr>
        <w:numPr>
          <w:ilvl w:val="0"/>
          <w:numId w:val="16"/>
        </w:numPr>
        <w:spacing w:before="100" w:beforeAutospacing="1" w:after="100" w:afterAutospacing="1" w:line="360" w:lineRule="auto"/>
        <w:rPr>
          <w:sz w:val="24"/>
          <w:szCs w:val="24"/>
        </w:rPr>
      </w:pPr>
      <w:r w:rsidRPr="00BB5C7B">
        <w:rPr>
          <w:sz w:val="24"/>
          <w:szCs w:val="24"/>
        </w:rPr>
        <w:t>Feeding fabric from one end and coming out the scoured fabric from the other end.</w:t>
      </w:r>
    </w:p>
    <w:p w:rsidR="00902525" w:rsidRPr="00BB5C7B" w:rsidRDefault="00902525" w:rsidP="00BB5C7B">
      <w:pPr>
        <w:numPr>
          <w:ilvl w:val="0"/>
          <w:numId w:val="16"/>
        </w:numPr>
        <w:spacing w:before="100" w:beforeAutospacing="1" w:after="100" w:afterAutospacing="1" w:line="360" w:lineRule="auto"/>
        <w:rPr>
          <w:sz w:val="24"/>
          <w:szCs w:val="24"/>
        </w:rPr>
      </w:pPr>
      <w:r w:rsidRPr="00BB5C7B">
        <w:rPr>
          <w:sz w:val="24"/>
          <w:szCs w:val="24"/>
        </w:rPr>
        <w:t>Impregnation box (Impregnation temperature: 70-80°C, impregnation time: 40-90 sec).</w:t>
      </w:r>
    </w:p>
    <w:p w:rsidR="00902525" w:rsidRPr="00BB5C7B" w:rsidRDefault="00902525" w:rsidP="00BB5C7B">
      <w:pPr>
        <w:numPr>
          <w:ilvl w:val="0"/>
          <w:numId w:val="16"/>
        </w:numPr>
        <w:spacing w:before="100" w:beforeAutospacing="1" w:after="100" w:afterAutospacing="1" w:line="360" w:lineRule="auto"/>
        <w:rPr>
          <w:sz w:val="24"/>
          <w:szCs w:val="24"/>
        </w:rPr>
      </w:pPr>
      <w:r w:rsidRPr="00BB5C7B">
        <w:rPr>
          <w:sz w:val="24"/>
          <w:szCs w:val="24"/>
        </w:rPr>
        <w:lastRenderedPageBreak/>
        <w:t>Pre-heating (at 90-100°C for 30 sec).</w:t>
      </w:r>
    </w:p>
    <w:p w:rsidR="00902525" w:rsidRPr="00BB5C7B" w:rsidRDefault="00902525" w:rsidP="00BB5C7B">
      <w:pPr>
        <w:numPr>
          <w:ilvl w:val="0"/>
          <w:numId w:val="16"/>
        </w:numPr>
        <w:spacing w:before="100" w:beforeAutospacing="1" w:after="100" w:afterAutospacing="1" w:line="360" w:lineRule="auto"/>
        <w:rPr>
          <w:sz w:val="24"/>
          <w:szCs w:val="24"/>
        </w:rPr>
      </w:pPr>
      <w:r w:rsidRPr="00BB5C7B">
        <w:rPr>
          <w:sz w:val="24"/>
          <w:szCs w:val="24"/>
        </w:rPr>
        <w:t>J-BOX (1-4 hours at 100°C).</w:t>
      </w:r>
    </w:p>
    <w:p w:rsidR="00902525" w:rsidRPr="00BB5C7B" w:rsidRDefault="00902525" w:rsidP="00BB5C7B">
      <w:pPr>
        <w:numPr>
          <w:ilvl w:val="0"/>
          <w:numId w:val="16"/>
        </w:numPr>
        <w:spacing w:before="100" w:beforeAutospacing="1" w:after="100" w:afterAutospacing="1" w:line="360" w:lineRule="auto"/>
        <w:rPr>
          <w:sz w:val="24"/>
          <w:szCs w:val="24"/>
        </w:rPr>
      </w:pPr>
      <w:r w:rsidRPr="00BB5C7B">
        <w:rPr>
          <w:sz w:val="24"/>
          <w:szCs w:val="24"/>
        </w:rPr>
        <w:t>Washing unit.</w:t>
      </w:r>
    </w:p>
    <w:p w:rsidR="00902525" w:rsidRDefault="00902525" w:rsidP="00902525">
      <w:pPr>
        <w:pStyle w:val="Heading4"/>
      </w:pPr>
      <w:r>
        <w:t xml:space="preserve">Discontinuous method: Kier Boiling (Pressure kier) </w:t>
      </w:r>
    </w:p>
    <w:p w:rsidR="00902525" w:rsidRPr="00BB5C7B" w:rsidRDefault="00902525" w:rsidP="00BB5C7B">
      <w:pPr>
        <w:numPr>
          <w:ilvl w:val="0"/>
          <w:numId w:val="17"/>
        </w:numPr>
        <w:spacing w:before="100" w:beforeAutospacing="1" w:after="100" w:afterAutospacing="1" w:line="360" w:lineRule="auto"/>
        <w:rPr>
          <w:sz w:val="24"/>
          <w:szCs w:val="24"/>
        </w:rPr>
      </w:pPr>
      <w:r w:rsidRPr="00BB5C7B">
        <w:rPr>
          <w:sz w:val="24"/>
          <w:szCs w:val="24"/>
        </w:rPr>
        <w:t>Removal of impurities by alkaline boiling under pressure.</w:t>
      </w:r>
    </w:p>
    <w:p w:rsidR="00902525" w:rsidRPr="00BB5C7B" w:rsidRDefault="00902525" w:rsidP="00BB5C7B">
      <w:pPr>
        <w:numPr>
          <w:ilvl w:val="0"/>
          <w:numId w:val="17"/>
        </w:numPr>
        <w:spacing w:before="100" w:beforeAutospacing="1" w:after="100" w:afterAutospacing="1" w:line="360" w:lineRule="auto"/>
        <w:rPr>
          <w:sz w:val="24"/>
          <w:szCs w:val="24"/>
        </w:rPr>
      </w:pPr>
      <w:r w:rsidRPr="00BB5C7B">
        <w:rPr>
          <w:sz w:val="24"/>
          <w:szCs w:val="24"/>
        </w:rPr>
        <w:t xml:space="preserve">Very good removal of impurities. </w:t>
      </w:r>
    </w:p>
    <w:p w:rsidR="00902525" w:rsidRDefault="00902525" w:rsidP="00902525">
      <w:pPr>
        <w:spacing w:after="0"/>
        <w:jc w:val="center"/>
      </w:pPr>
      <w:r>
        <w:rPr>
          <w:noProof/>
          <w:lang w:eastAsia="en-GB"/>
        </w:rPr>
        <w:drawing>
          <wp:inline distT="0" distB="0" distL="0" distR="0">
            <wp:extent cx="5063054" cy="2385431"/>
            <wp:effectExtent l="0" t="0" r="4445" b="0"/>
            <wp:docPr id="5" name="Picture 5" descr="JBo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JBox"/>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079869" cy="2393353"/>
                    </a:xfrm>
                    <a:prstGeom prst="rect">
                      <a:avLst/>
                    </a:prstGeom>
                    <a:noFill/>
                    <a:ln>
                      <a:noFill/>
                    </a:ln>
                  </pic:spPr>
                </pic:pic>
              </a:graphicData>
            </a:graphic>
          </wp:inline>
        </w:drawing>
      </w:r>
    </w:p>
    <w:p w:rsidR="00902525" w:rsidRPr="00902525" w:rsidRDefault="00902525" w:rsidP="00902525">
      <w:pPr>
        <w:pStyle w:val="copyright"/>
        <w:jc w:val="center"/>
        <w:rPr>
          <w:rFonts w:asciiTheme="minorHAnsi" w:hAnsiTheme="minorHAnsi"/>
          <w:sz w:val="20"/>
          <w:szCs w:val="20"/>
        </w:rPr>
      </w:pPr>
      <w:r w:rsidRPr="00902525">
        <w:rPr>
          <w:rFonts w:asciiTheme="minorHAnsi" w:hAnsiTheme="minorHAnsi"/>
          <w:sz w:val="20"/>
          <w:szCs w:val="20"/>
        </w:rPr>
        <w:t>© University of the Highlands and Islands</w:t>
      </w:r>
    </w:p>
    <w:p w:rsidR="007A1642" w:rsidRDefault="007A1642" w:rsidP="00C8046B">
      <w:pPr>
        <w:pStyle w:val="Heading2"/>
      </w:pPr>
      <w:bookmarkStart w:id="7" w:name="_Toc501532246"/>
      <w:r>
        <w:t>Bleaching</w:t>
      </w:r>
      <w:bookmarkEnd w:id="7"/>
    </w:p>
    <w:p w:rsidR="007A1642" w:rsidRPr="007A1642" w:rsidRDefault="007A1642" w:rsidP="007A1642">
      <w:pPr>
        <w:pStyle w:val="NormalWeb"/>
        <w:spacing w:line="360" w:lineRule="auto"/>
        <w:rPr>
          <w:rFonts w:asciiTheme="minorHAnsi" w:hAnsiTheme="minorHAnsi"/>
        </w:rPr>
      </w:pPr>
      <w:r w:rsidRPr="007A1642">
        <w:rPr>
          <w:rFonts w:asciiTheme="minorHAnsi" w:hAnsiTheme="minorHAnsi"/>
        </w:rPr>
        <w:t>After the desizing and scouring processes, most of the fabrics retain slight colouration. The natural or acquired colour needs to be destroyed to bring the textiles to a white state. Bleaching will be essential if:</w:t>
      </w:r>
    </w:p>
    <w:p w:rsidR="007A1642" w:rsidRPr="007A1642" w:rsidRDefault="007A1642" w:rsidP="007A1642">
      <w:pPr>
        <w:numPr>
          <w:ilvl w:val="0"/>
          <w:numId w:val="18"/>
        </w:numPr>
        <w:spacing w:before="100" w:beforeAutospacing="1" w:after="100" w:afterAutospacing="1" w:line="360" w:lineRule="auto"/>
        <w:rPr>
          <w:sz w:val="24"/>
          <w:szCs w:val="24"/>
        </w:rPr>
      </w:pPr>
      <w:r w:rsidRPr="007A1642">
        <w:rPr>
          <w:sz w:val="24"/>
          <w:szCs w:val="24"/>
        </w:rPr>
        <w:t>pure white colour is needed in the finished textile;</w:t>
      </w:r>
    </w:p>
    <w:p w:rsidR="007A1642" w:rsidRPr="007A1642" w:rsidRDefault="007A1642" w:rsidP="007A1642">
      <w:pPr>
        <w:numPr>
          <w:ilvl w:val="0"/>
          <w:numId w:val="18"/>
        </w:numPr>
        <w:spacing w:before="100" w:beforeAutospacing="1" w:after="100" w:afterAutospacing="1" w:line="360" w:lineRule="auto"/>
        <w:rPr>
          <w:sz w:val="24"/>
          <w:szCs w:val="24"/>
        </w:rPr>
      </w:pPr>
      <w:r w:rsidRPr="007A1642">
        <w:rPr>
          <w:sz w:val="24"/>
          <w:szCs w:val="24"/>
        </w:rPr>
        <w:t>the fabric is to be dyed to a clear pastel shade;</w:t>
      </w:r>
    </w:p>
    <w:p w:rsidR="007A1642" w:rsidRPr="007A1642" w:rsidRDefault="007A1642" w:rsidP="007A1642">
      <w:pPr>
        <w:numPr>
          <w:ilvl w:val="0"/>
          <w:numId w:val="18"/>
        </w:numPr>
        <w:spacing w:before="100" w:beforeAutospacing="1" w:after="100" w:afterAutospacing="1" w:line="360" w:lineRule="auto"/>
        <w:rPr>
          <w:sz w:val="24"/>
          <w:szCs w:val="24"/>
        </w:rPr>
      </w:pPr>
      <w:r w:rsidRPr="007A1642">
        <w:rPr>
          <w:sz w:val="24"/>
          <w:szCs w:val="24"/>
        </w:rPr>
        <w:t>the fabric is to be printed.</w:t>
      </w:r>
    </w:p>
    <w:p w:rsidR="000D126F" w:rsidRDefault="000D126F">
      <w:pPr>
        <w:rPr>
          <w:rFonts w:eastAsia="Times New Roman" w:cs="Times New Roman"/>
          <w:sz w:val="24"/>
          <w:szCs w:val="24"/>
          <w:lang w:eastAsia="en-GB"/>
        </w:rPr>
      </w:pPr>
      <w:r>
        <w:br w:type="page"/>
      </w:r>
    </w:p>
    <w:p w:rsidR="007A1642" w:rsidRPr="007A1642" w:rsidRDefault="007A1642" w:rsidP="007A1642">
      <w:pPr>
        <w:pStyle w:val="NormalWeb"/>
        <w:spacing w:line="360" w:lineRule="auto"/>
        <w:rPr>
          <w:rFonts w:asciiTheme="minorHAnsi" w:hAnsiTheme="minorHAnsi"/>
        </w:rPr>
      </w:pPr>
      <w:r w:rsidRPr="007A1642">
        <w:rPr>
          <w:rFonts w:asciiTheme="minorHAnsi" w:hAnsiTheme="minorHAnsi"/>
        </w:rPr>
        <w:lastRenderedPageBreak/>
        <w:t>Bleaching agents can be classified as:</w:t>
      </w:r>
    </w:p>
    <w:p w:rsidR="007A1642" w:rsidRPr="000C6B44" w:rsidRDefault="007A1642" w:rsidP="000C6B44">
      <w:pPr>
        <w:numPr>
          <w:ilvl w:val="0"/>
          <w:numId w:val="19"/>
        </w:numPr>
        <w:spacing w:before="100" w:beforeAutospacing="1" w:after="100" w:afterAutospacing="1" w:line="360" w:lineRule="auto"/>
        <w:rPr>
          <w:sz w:val="24"/>
          <w:szCs w:val="24"/>
        </w:rPr>
      </w:pPr>
      <w:r w:rsidRPr="000C6B44">
        <w:rPr>
          <w:rStyle w:val="Strong"/>
          <w:sz w:val="24"/>
          <w:szCs w:val="24"/>
        </w:rPr>
        <w:t>Oxidative bleaching agents</w:t>
      </w:r>
      <w:r w:rsidRPr="000C6B44">
        <w:rPr>
          <w:sz w:val="24"/>
          <w:szCs w:val="24"/>
        </w:rPr>
        <w:t xml:space="preserve"> </w:t>
      </w:r>
    </w:p>
    <w:p w:rsidR="007A1642" w:rsidRPr="000C6B44" w:rsidRDefault="007A1642" w:rsidP="000C6B44">
      <w:pPr>
        <w:numPr>
          <w:ilvl w:val="1"/>
          <w:numId w:val="19"/>
        </w:numPr>
        <w:spacing w:before="100" w:beforeAutospacing="1" w:after="100" w:afterAutospacing="1" w:line="360" w:lineRule="auto"/>
        <w:rPr>
          <w:sz w:val="24"/>
          <w:szCs w:val="24"/>
        </w:rPr>
      </w:pPr>
      <w:r w:rsidRPr="000C6B44">
        <w:rPr>
          <w:sz w:val="24"/>
          <w:szCs w:val="24"/>
        </w:rPr>
        <w:t>Peroxy compounds (Hydrogen peroxide (H2O2))</w:t>
      </w:r>
    </w:p>
    <w:p w:rsidR="007A1642" w:rsidRPr="000C6B44" w:rsidRDefault="007A1642" w:rsidP="000C6B44">
      <w:pPr>
        <w:numPr>
          <w:ilvl w:val="1"/>
          <w:numId w:val="19"/>
        </w:numPr>
        <w:spacing w:before="100" w:beforeAutospacing="1" w:after="100" w:afterAutospacing="1" w:line="360" w:lineRule="auto"/>
        <w:rPr>
          <w:sz w:val="24"/>
          <w:szCs w:val="24"/>
        </w:rPr>
      </w:pPr>
      <w:r w:rsidRPr="000C6B44">
        <w:rPr>
          <w:sz w:val="24"/>
          <w:szCs w:val="24"/>
        </w:rPr>
        <w:t>Chlorine based compounds (Sodium hypochlorite (NaOCl), Sodium chlorite (NaClO2)).</w:t>
      </w:r>
    </w:p>
    <w:p w:rsidR="007A1642" w:rsidRPr="000C6B44" w:rsidRDefault="007A1642" w:rsidP="000C6B44">
      <w:pPr>
        <w:numPr>
          <w:ilvl w:val="0"/>
          <w:numId w:val="19"/>
        </w:numPr>
        <w:spacing w:before="100" w:beforeAutospacing="1" w:after="100" w:afterAutospacing="1" w:line="360" w:lineRule="auto"/>
        <w:rPr>
          <w:sz w:val="24"/>
          <w:szCs w:val="24"/>
        </w:rPr>
      </w:pPr>
      <w:r w:rsidRPr="000C6B44">
        <w:rPr>
          <w:rStyle w:val="Strong"/>
          <w:sz w:val="24"/>
          <w:szCs w:val="24"/>
        </w:rPr>
        <w:t>Reductive bleaching agents</w:t>
      </w:r>
      <w:r w:rsidRPr="000C6B44">
        <w:rPr>
          <w:sz w:val="24"/>
          <w:szCs w:val="24"/>
        </w:rPr>
        <w:t xml:space="preserve"> </w:t>
      </w:r>
    </w:p>
    <w:p w:rsidR="007A1642" w:rsidRPr="000C6B44" w:rsidRDefault="007A1642" w:rsidP="000C6B44">
      <w:pPr>
        <w:numPr>
          <w:ilvl w:val="1"/>
          <w:numId w:val="19"/>
        </w:numPr>
        <w:spacing w:before="100" w:beforeAutospacing="1" w:after="100" w:afterAutospacing="1" w:line="360" w:lineRule="auto"/>
        <w:rPr>
          <w:sz w:val="24"/>
          <w:szCs w:val="24"/>
        </w:rPr>
      </w:pPr>
      <w:r w:rsidRPr="000C6B44">
        <w:rPr>
          <w:sz w:val="24"/>
          <w:szCs w:val="24"/>
        </w:rPr>
        <w:t>Sulphur dioxide, Sodium hydrosulphite, etc.</w:t>
      </w:r>
    </w:p>
    <w:p w:rsidR="007A1642" w:rsidRDefault="007A1642" w:rsidP="007A1642">
      <w:pPr>
        <w:pStyle w:val="Heading4"/>
      </w:pPr>
      <w:r>
        <w:t>Methods of bleaching</w:t>
      </w:r>
    </w:p>
    <w:p w:rsidR="007A1642" w:rsidRPr="000C6B44" w:rsidRDefault="007A1642" w:rsidP="000C6B44">
      <w:pPr>
        <w:numPr>
          <w:ilvl w:val="0"/>
          <w:numId w:val="20"/>
        </w:numPr>
        <w:spacing w:before="100" w:beforeAutospacing="1" w:after="100" w:afterAutospacing="1" w:line="360" w:lineRule="auto"/>
        <w:rPr>
          <w:sz w:val="24"/>
          <w:szCs w:val="24"/>
        </w:rPr>
      </w:pPr>
      <w:r w:rsidRPr="000C6B44">
        <w:rPr>
          <w:rStyle w:val="Strong"/>
          <w:sz w:val="24"/>
          <w:szCs w:val="24"/>
        </w:rPr>
        <w:t>Batch process:</w:t>
      </w:r>
      <w:r w:rsidRPr="000C6B44">
        <w:rPr>
          <w:sz w:val="24"/>
          <w:szCs w:val="24"/>
        </w:rPr>
        <w:t xml:space="preserve"> </w:t>
      </w:r>
    </w:p>
    <w:p w:rsidR="007A1642" w:rsidRPr="000C6B44" w:rsidRDefault="007A1642" w:rsidP="000C6B44">
      <w:pPr>
        <w:numPr>
          <w:ilvl w:val="1"/>
          <w:numId w:val="20"/>
        </w:numPr>
        <w:spacing w:before="100" w:beforeAutospacing="1" w:after="100" w:afterAutospacing="1" w:line="360" w:lineRule="auto"/>
        <w:rPr>
          <w:sz w:val="24"/>
          <w:szCs w:val="24"/>
        </w:rPr>
      </w:pPr>
      <w:r w:rsidRPr="000C6B44">
        <w:rPr>
          <w:sz w:val="24"/>
          <w:szCs w:val="24"/>
        </w:rPr>
        <w:t>a defined weighed fabric is loaded into small machine;</w:t>
      </w:r>
    </w:p>
    <w:p w:rsidR="007A1642" w:rsidRPr="000C6B44" w:rsidRDefault="007A1642" w:rsidP="000C6B44">
      <w:pPr>
        <w:numPr>
          <w:ilvl w:val="1"/>
          <w:numId w:val="20"/>
        </w:numPr>
        <w:spacing w:before="100" w:beforeAutospacing="1" w:after="100" w:afterAutospacing="1" w:line="360" w:lineRule="auto"/>
        <w:rPr>
          <w:sz w:val="24"/>
          <w:szCs w:val="24"/>
        </w:rPr>
      </w:pPr>
      <w:r w:rsidRPr="000C6B44">
        <w:rPr>
          <w:sz w:val="24"/>
          <w:szCs w:val="24"/>
        </w:rPr>
        <w:t>the process is carried out step by step.</w:t>
      </w:r>
    </w:p>
    <w:p w:rsidR="007A1642" w:rsidRPr="000C6B44" w:rsidRDefault="007A1642" w:rsidP="000C6B44">
      <w:pPr>
        <w:numPr>
          <w:ilvl w:val="0"/>
          <w:numId w:val="20"/>
        </w:numPr>
        <w:spacing w:before="100" w:beforeAutospacing="1" w:after="100" w:afterAutospacing="1" w:line="360" w:lineRule="auto"/>
        <w:rPr>
          <w:sz w:val="24"/>
          <w:szCs w:val="24"/>
        </w:rPr>
      </w:pPr>
      <w:r w:rsidRPr="000C6B44">
        <w:rPr>
          <w:rStyle w:val="Strong"/>
          <w:sz w:val="24"/>
          <w:szCs w:val="24"/>
        </w:rPr>
        <w:t>Continuous process:</w:t>
      </w:r>
      <w:r w:rsidRPr="000C6B44">
        <w:rPr>
          <w:sz w:val="24"/>
          <w:szCs w:val="24"/>
        </w:rPr>
        <w:t xml:space="preserve"> </w:t>
      </w:r>
    </w:p>
    <w:p w:rsidR="007A1642" w:rsidRPr="000C6B44" w:rsidRDefault="007A1642" w:rsidP="000C6B44">
      <w:pPr>
        <w:numPr>
          <w:ilvl w:val="1"/>
          <w:numId w:val="20"/>
        </w:numPr>
        <w:spacing w:before="100" w:beforeAutospacing="1" w:after="100" w:afterAutospacing="1" w:line="360" w:lineRule="auto"/>
        <w:rPr>
          <w:sz w:val="24"/>
          <w:szCs w:val="24"/>
        </w:rPr>
      </w:pPr>
      <w:r w:rsidRPr="000C6B44">
        <w:rPr>
          <w:sz w:val="24"/>
          <w:szCs w:val="24"/>
        </w:rPr>
        <w:t>the fabric will travel through a long machine made up of a series of unites;</w:t>
      </w:r>
    </w:p>
    <w:p w:rsidR="007A1642" w:rsidRPr="000C6B44" w:rsidRDefault="007A1642" w:rsidP="000C6B44">
      <w:pPr>
        <w:numPr>
          <w:ilvl w:val="1"/>
          <w:numId w:val="20"/>
        </w:numPr>
        <w:spacing w:before="100" w:beforeAutospacing="1" w:after="100" w:afterAutospacing="1" w:line="360" w:lineRule="auto"/>
        <w:rPr>
          <w:sz w:val="24"/>
          <w:szCs w:val="24"/>
        </w:rPr>
      </w:pPr>
      <w:r w:rsidRPr="000C6B44">
        <w:rPr>
          <w:sz w:val="24"/>
          <w:szCs w:val="24"/>
        </w:rPr>
        <w:t>each unit is specified for one step of the process.</w:t>
      </w:r>
    </w:p>
    <w:p w:rsidR="007A1642" w:rsidRDefault="007A1642" w:rsidP="00E100D0">
      <w:pPr>
        <w:spacing w:after="0"/>
        <w:jc w:val="center"/>
      </w:pPr>
      <w:r>
        <w:rPr>
          <w:noProof/>
          <w:lang w:eastAsia="en-GB"/>
        </w:rPr>
        <w:drawing>
          <wp:inline distT="0" distB="0" distL="0" distR="0">
            <wp:extent cx="4899812" cy="3154019"/>
            <wp:effectExtent l="0" t="0" r="0" b="8890"/>
            <wp:docPr id="6" name="Picture 6" descr="Bleached and unbleached fabric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Bleached and unbleached fabrics"/>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913148" cy="3162604"/>
                    </a:xfrm>
                    <a:prstGeom prst="rect">
                      <a:avLst/>
                    </a:prstGeom>
                    <a:noFill/>
                    <a:ln>
                      <a:noFill/>
                    </a:ln>
                  </pic:spPr>
                </pic:pic>
              </a:graphicData>
            </a:graphic>
          </wp:inline>
        </w:drawing>
      </w:r>
    </w:p>
    <w:p w:rsidR="007A1642" w:rsidRPr="00E100D0" w:rsidRDefault="007A1642" w:rsidP="00781DD0">
      <w:pPr>
        <w:pStyle w:val="copyright"/>
        <w:spacing w:before="0" w:beforeAutospacing="0"/>
        <w:jc w:val="center"/>
        <w:rPr>
          <w:rFonts w:asciiTheme="minorHAnsi" w:hAnsiTheme="minorHAnsi"/>
          <w:sz w:val="20"/>
          <w:szCs w:val="20"/>
        </w:rPr>
      </w:pPr>
      <w:r w:rsidRPr="00E100D0">
        <w:rPr>
          <w:rFonts w:asciiTheme="minorHAnsi" w:hAnsiTheme="minorHAnsi"/>
          <w:sz w:val="20"/>
          <w:szCs w:val="20"/>
        </w:rPr>
        <w:t>Bleached (left) and unbleached (right) fabrics</w:t>
      </w:r>
      <w:r w:rsidRPr="00E100D0">
        <w:rPr>
          <w:rFonts w:asciiTheme="minorHAnsi" w:hAnsiTheme="minorHAnsi"/>
          <w:sz w:val="20"/>
          <w:szCs w:val="20"/>
        </w:rPr>
        <w:br/>
        <w:t>© University of Borås</w:t>
      </w:r>
    </w:p>
    <w:p w:rsidR="00015A96" w:rsidRDefault="00015A96" w:rsidP="00015A96">
      <w:pPr>
        <w:pStyle w:val="Heading1"/>
      </w:pPr>
      <w:bookmarkStart w:id="8" w:name="_Toc501532247"/>
      <w:r>
        <w:lastRenderedPageBreak/>
        <w:t>Mercerisation</w:t>
      </w:r>
      <w:bookmarkEnd w:id="8"/>
    </w:p>
    <w:p w:rsidR="00015A96" w:rsidRPr="00015A96" w:rsidRDefault="00015A96" w:rsidP="00015A96">
      <w:pPr>
        <w:pStyle w:val="NormalWeb"/>
        <w:rPr>
          <w:rFonts w:asciiTheme="minorHAnsi" w:hAnsiTheme="minorHAnsi"/>
        </w:rPr>
      </w:pPr>
      <w:r w:rsidRPr="00015A96">
        <w:rPr>
          <w:rFonts w:asciiTheme="minorHAnsi" w:hAnsiTheme="minorHAnsi"/>
        </w:rPr>
        <w:t>Mercerisation is a process of treatment of fabric/yarn under tension and in a concentrated solution of cold NaOH.</w:t>
      </w:r>
    </w:p>
    <w:p w:rsidR="00015A96" w:rsidRPr="00015A96" w:rsidRDefault="00015A96" w:rsidP="00015A96">
      <w:pPr>
        <w:pStyle w:val="NormalWeb"/>
        <w:rPr>
          <w:rFonts w:asciiTheme="minorHAnsi" w:hAnsiTheme="minorHAnsi"/>
        </w:rPr>
      </w:pPr>
      <w:r w:rsidRPr="00015A96">
        <w:rPr>
          <w:rFonts w:asciiTheme="minorHAnsi" w:hAnsiTheme="minorHAnsi"/>
        </w:rPr>
        <w:t>Mechanism of Mercerisation:</w:t>
      </w:r>
    </w:p>
    <w:p w:rsidR="00015A96" w:rsidRPr="00015A96" w:rsidRDefault="00015A96" w:rsidP="0037492B">
      <w:pPr>
        <w:numPr>
          <w:ilvl w:val="0"/>
          <w:numId w:val="21"/>
        </w:numPr>
        <w:spacing w:before="100" w:beforeAutospacing="1" w:after="100" w:afterAutospacing="1" w:line="360" w:lineRule="auto"/>
        <w:rPr>
          <w:sz w:val="24"/>
          <w:szCs w:val="24"/>
        </w:rPr>
      </w:pPr>
      <w:r w:rsidRPr="00015A96">
        <w:rPr>
          <w:sz w:val="24"/>
          <w:szCs w:val="24"/>
        </w:rPr>
        <w:t>causes the fibre cross-section to become swollen and rounder;</w:t>
      </w:r>
    </w:p>
    <w:p w:rsidR="00015A96" w:rsidRPr="00015A96" w:rsidRDefault="00015A96" w:rsidP="0037492B">
      <w:pPr>
        <w:numPr>
          <w:ilvl w:val="0"/>
          <w:numId w:val="21"/>
        </w:numPr>
        <w:spacing w:before="100" w:beforeAutospacing="1" w:after="100" w:afterAutospacing="1" w:line="360" w:lineRule="auto"/>
        <w:rPr>
          <w:sz w:val="24"/>
          <w:szCs w:val="24"/>
        </w:rPr>
      </w:pPr>
      <w:r w:rsidRPr="00015A96">
        <w:rPr>
          <w:sz w:val="24"/>
          <w:szCs w:val="24"/>
        </w:rPr>
        <w:t>increases the fibre/fabric strength;</w:t>
      </w:r>
    </w:p>
    <w:p w:rsidR="00015A96" w:rsidRPr="00015A96" w:rsidRDefault="00015A96" w:rsidP="0037492B">
      <w:pPr>
        <w:numPr>
          <w:ilvl w:val="0"/>
          <w:numId w:val="21"/>
        </w:numPr>
        <w:spacing w:before="100" w:beforeAutospacing="1" w:after="100" w:afterAutospacing="1" w:line="360" w:lineRule="auto"/>
        <w:rPr>
          <w:sz w:val="24"/>
          <w:szCs w:val="24"/>
        </w:rPr>
      </w:pPr>
      <w:r w:rsidRPr="00015A96">
        <w:rPr>
          <w:sz w:val="24"/>
          <w:szCs w:val="24"/>
        </w:rPr>
        <w:t>leading to more lustrous surface;</w:t>
      </w:r>
    </w:p>
    <w:p w:rsidR="00015A96" w:rsidRPr="00015A96" w:rsidRDefault="00015A96" w:rsidP="0037492B">
      <w:pPr>
        <w:numPr>
          <w:ilvl w:val="0"/>
          <w:numId w:val="21"/>
        </w:numPr>
        <w:spacing w:before="100" w:beforeAutospacing="1" w:after="100" w:afterAutospacing="1" w:line="360" w:lineRule="auto"/>
        <w:rPr>
          <w:sz w:val="24"/>
          <w:szCs w:val="24"/>
        </w:rPr>
      </w:pPr>
      <w:r w:rsidRPr="00015A96">
        <w:rPr>
          <w:sz w:val="24"/>
          <w:szCs w:val="24"/>
        </w:rPr>
        <w:t>higher moisture gain, reactivity and dye-uptake.</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2F2F2" w:themeFill="background1" w:themeFillShade="F2"/>
        <w:tblLook w:val="04A0" w:firstRow="1" w:lastRow="0" w:firstColumn="1" w:lastColumn="0" w:noHBand="0" w:noVBand="1"/>
      </w:tblPr>
      <w:tblGrid>
        <w:gridCol w:w="9016"/>
      </w:tblGrid>
      <w:tr w:rsidR="00015A96" w:rsidTr="00015A96">
        <w:tc>
          <w:tcPr>
            <w:tcW w:w="9016" w:type="dxa"/>
            <w:shd w:val="clear" w:color="auto" w:fill="F2F2F2" w:themeFill="background1" w:themeFillShade="F2"/>
          </w:tcPr>
          <w:p w:rsidR="00015A96" w:rsidRDefault="00015A96" w:rsidP="00015A96">
            <w:pPr>
              <w:pStyle w:val="NormalWeb"/>
              <w:spacing w:before="120" w:beforeAutospacing="0" w:after="120" w:afterAutospacing="0"/>
              <w:ind w:left="23"/>
              <w:rPr>
                <w:rFonts w:asciiTheme="minorHAnsi" w:hAnsiTheme="minorHAnsi"/>
              </w:rPr>
            </w:pPr>
            <w:r>
              <w:rPr>
                <w:rFonts w:asciiTheme="minorHAnsi" w:hAnsiTheme="minorHAnsi"/>
              </w:rPr>
              <w:t xml:space="preserve">Q. </w:t>
            </w:r>
            <w:r w:rsidRPr="00015A96">
              <w:rPr>
                <w:rFonts w:asciiTheme="minorHAnsi" w:hAnsiTheme="minorHAnsi"/>
              </w:rPr>
              <w:t>Name a pretreatment process that makes the cotton stronger.</w:t>
            </w:r>
          </w:p>
          <w:p w:rsidR="00973B0A" w:rsidRPr="00015A96" w:rsidRDefault="00973B0A" w:rsidP="00973B0A">
            <w:pPr>
              <w:pStyle w:val="NormalWeb"/>
              <w:spacing w:before="120" w:beforeAutospacing="0" w:after="120" w:afterAutospacing="0"/>
              <w:ind w:left="23"/>
              <w:jc w:val="right"/>
              <w:rPr>
                <w:rFonts w:asciiTheme="minorHAnsi" w:hAnsiTheme="minorHAnsi"/>
              </w:rPr>
            </w:pPr>
            <w:r>
              <w:rPr>
                <w:rStyle w:val="Strong"/>
              </w:rPr>
              <w:t>[</w:t>
            </w:r>
            <w:r w:rsidRPr="00507221">
              <w:rPr>
                <w:rStyle w:val="Strong"/>
                <w:rFonts w:asciiTheme="minorHAnsi" w:hAnsiTheme="minorHAnsi"/>
                <w:b w:val="0"/>
                <w:i/>
                <w:sz w:val="22"/>
                <w:szCs w:val="22"/>
              </w:rPr>
              <w:t>Feedback:</w:t>
            </w:r>
            <w:r w:rsidRPr="00973B0A">
              <w:rPr>
                <w:rStyle w:val="Strong"/>
                <w:rFonts w:asciiTheme="minorHAnsi" w:hAnsiTheme="minorHAnsi"/>
                <w:i/>
                <w:sz w:val="22"/>
                <w:szCs w:val="22"/>
              </w:rPr>
              <w:t xml:space="preserve"> </w:t>
            </w:r>
            <w:r w:rsidRPr="00973B0A">
              <w:rPr>
                <w:rFonts w:asciiTheme="minorHAnsi" w:hAnsiTheme="minorHAnsi"/>
                <w:i/>
                <w:sz w:val="22"/>
                <w:szCs w:val="22"/>
              </w:rPr>
              <w:t>Mercerisation]</w:t>
            </w:r>
          </w:p>
        </w:tc>
      </w:tr>
    </w:tbl>
    <w:p w:rsidR="00CA039C" w:rsidRDefault="00CA039C" w:rsidP="00CA039C">
      <w:pPr>
        <w:pStyle w:val="Heading1"/>
      </w:pPr>
      <w:bookmarkStart w:id="9" w:name="_Toc501532248"/>
      <w:r>
        <w:t>Carbonising</w:t>
      </w:r>
      <w:bookmarkEnd w:id="9"/>
    </w:p>
    <w:p w:rsidR="00CA039C" w:rsidRPr="00CA039C" w:rsidRDefault="00CA039C" w:rsidP="00CA039C">
      <w:pPr>
        <w:pStyle w:val="NormalWeb"/>
        <w:spacing w:line="360" w:lineRule="auto"/>
        <w:rPr>
          <w:rFonts w:asciiTheme="minorHAnsi" w:hAnsiTheme="minorHAnsi"/>
        </w:rPr>
      </w:pPr>
      <w:r w:rsidRPr="00CA039C">
        <w:rPr>
          <w:rFonts w:asciiTheme="minorHAnsi" w:hAnsiTheme="minorHAnsi"/>
        </w:rPr>
        <w:t>Carbonising is a chemical treatment to destroy the cellulose impurities in wool using strong acid (sulphuric acid).</w:t>
      </w:r>
    </w:p>
    <w:p w:rsidR="00CA039C" w:rsidRPr="00875685" w:rsidRDefault="00CA039C" w:rsidP="00875685">
      <w:pPr>
        <w:pStyle w:val="Subtitle"/>
        <w:rPr>
          <w:b/>
          <w:sz w:val="24"/>
          <w:szCs w:val="24"/>
        </w:rPr>
      </w:pPr>
      <w:r w:rsidRPr="00875685">
        <w:rPr>
          <w:b/>
          <w:sz w:val="24"/>
          <w:szCs w:val="24"/>
        </w:rPr>
        <w:t>Processing stages:</w:t>
      </w:r>
    </w:p>
    <w:p w:rsidR="00CA039C" w:rsidRDefault="00CA039C" w:rsidP="00CA039C">
      <w:r>
        <w:rPr>
          <w:noProof/>
          <w:lang w:eastAsia="en-GB"/>
        </w:rPr>
        <w:drawing>
          <wp:inline distT="0" distB="0" distL="0" distR="0">
            <wp:extent cx="5594013" cy="757451"/>
            <wp:effectExtent l="0" t="0" r="0" b="5080"/>
            <wp:docPr id="8" name="Picture 8" descr="Carbonis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arbonising"/>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a:stretch/>
                  </pic:blipFill>
                  <pic:spPr bwMode="auto">
                    <a:xfrm>
                      <a:off x="0" y="0"/>
                      <a:ext cx="5650803" cy="765141"/>
                    </a:xfrm>
                    <a:prstGeom prst="rect">
                      <a:avLst/>
                    </a:prstGeom>
                    <a:noFill/>
                    <a:ln>
                      <a:noFill/>
                    </a:ln>
                    <a:extLst>
                      <a:ext uri="{53640926-AAD7-44D8-BBD7-CCE9431645EC}">
                        <a14:shadowObscured xmlns:a14="http://schemas.microsoft.com/office/drawing/2010/main"/>
                      </a:ext>
                    </a:extLst>
                  </pic:spPr>
                </pic:pic>
              </a:graphicData>
            </a:graphic>
          </wp:inline>
        </w:drawing>
      </w:r>
    </w:p>
    <w:p w:rsidR="00CA039C" w:rsidRPr="00DD66AD" w:rsidRDefault="00CA039C" w:rsidP="00DD66AD">
      <w:pPr>
        <w:pStyle w:val="Subtitle"/>
        <w:rPr>
          <w:b/>
          <w:sz w:val="24"/>
          <w:szCs w:val="24"/>
        </w:rPr>
      </w:pPr>
      <w:r w:rsidRPr="00DD66AD">
        <w:rPr>
          <w:b/>
          <w:sz w:val="24"/>
          <w:szCs w:val="24"/>
        </w:rPr>
        <w:t>Carbonising process</w:t>
      </w:r>
    </w:p>
    <w:p w:rsidR="00CA039C" w:rsidRDefault="00CA039C" w:rsidP="00CA039C">
      <w:pPr>
        <w:jc w:val="center"/>
      </w:pPr>
      <w:r>
        <w:rPr>
          <w:noProof/>
          <w:lang w:eastAsia="en-GB"/>
        </w:rPr>
        <w:drawing>
          <wp:inline distT="0" distB="0" distL="0" distR="0">
            <wp:extent cx="5008529" cy="1997920"/>
            <wp:effectExtent l="0" t="0" r="1905" b="2540"/>
            <wp:docPr id="7" name="Picture 7" descr="Carbonising proc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arbonising process"/>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022817" cy="2003620"/>
                    </a:xfrm>
                    <a:prstGeom prst="rect">
                      <a:avLst/>
                    </a:prstGeom>
                    <a:noFill/>
                    <a:ln>
                      <a:noFill/>
                    </a:ln>
                  </pic:spPr>
                </pic:pic>
              </a:graphicData>
            </a:graphic>
          </wp:inline>
        </w:drawing>
      </w:r>
    </w:p>
    <w:p w:rsidR="00CA039C" w:rsidRPr="00CA039C" w:rsidRDefault="00CA039C" w:rsidP="00CA039C">
      <w:pPr>
        <w:pStyle w:val="copyright"/>
        <w:spacing w:before="0" w:beforeAutospacing="0"/>
        <w:jc w:val="center"/>
        <w:rPr>
          <w:rFonts w:asciiTheme="minorHAnsi" w:hAnsiTheme="minorHAnsi"/>
          <w:sz w:val="20"/>
          <w:szCs w:val="20"/>
        </w:rPr>
      </w:pPr>
      <w:r w:rsidRPr="00CA039C">
        <w:rPr>
          <w:rFonts w:asciiTheme="minorHAnsi" w:hAnsiTheme="minorHAnsi"/>
          <w:sz w:val="20"/>
          <w:szCs w:val="20"/>
        </w:rPr>
        <w:t>Carbonising process</w:t>
      </w:r>
      <w:r w:rsidR="000D126F">
        <w:rPr>
          <w:rFonts w:asciiTheme="minorHAnsi" w:hAnsiTheme="minorHAnsi"/>
          <w:sz w:val="20"/>
          <w:szCs w:val="20"/>
        </w:rPr>
        <w:t xml:space="preserve"> </w:t>
      </w:r>
      <w:r w:rsidRPr="00CA039C">
        <w:rPr>
          <w:rFonts w:asciiTheme="minorHAnsi" w:hAnsiTheme="minorHAnsi"/>
          <w:sz w:val="20"/>
          <w:szCs w:val="20"/>
        </w:rPr>
        <w:t>© University of the Highlands &amp; Islands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2F2F2" w:themeFill="background1" w:themeFillShade="F2"/>
        <w:tblLook w:val="04A0" w:firstRow="1" w:lastRow="0" w:firstColumn="1" w:lastColumn="0" w:noHBand="0" w:noVBand="1"/>
      </w:tblPr>
      <w:tblGrid>
        <w:gridCol w:w="9016"/>
      </w:tblGrid>
      <w:tr w:rsidR="00CA039C" w:rsidTr="00DD66AD">
        <w:tc>
          <w:tcPr>
            <w:tcW w:w="9016" w:type="dxa"/>
            <w:shd w:val="clear" w:color="auto" w:fill="F2F2F2" w:themeFill="background1" w:themeFillShade="F2"/>
          </w:tcPr>
          <w:p w:rsidR="00CA039C" w:rsidRDefault="00CA039C" w:rsidP="00CA039C">
            <w:pPr>
              <w:spacing w:before="120" w:after="100" w:afterAutospacing="1"/>
            </w:pPr>
            <w:r>
              <w:lastRenderedPageBreak/>
              <w:t>Q A. On which type of product carbonisation will be done?</w:t>
            </w:r>
          </w:p>
          <w:p w:rsidR="00CA039C" w:rsidRDefault="00CA039C" w:rsidP="00CA039C">
            <w:pPr>
              <w:spacing w:before="100" w:beforeAutospacing="1" w:after="100" w:afterAutospacing="1"/>
            </w:pPr>
            <w:r>
              <w:t>Q B. Why do you perform this process?</w:t>
            </w:r>
          </w:p>
          <w:p w:rsidR="00CA039C" w:rsidRPr="00CA039C" w:rsidRDefault="00CA039C" w:rsidP="00DD66AD">
            <w:pPr>
              <w:spacing w:after="120"/>
              <w:jc w:val="right"/>
              <w:rPr>
                <w:i/>
                <w:sz w:val="20"/>
                <w:szCs w:val="20"/>
              </w:rPr>
            </w:pPr>
            <w:r w:rsidRPr="00CA039C">
              <w:rPr>
                <w:i/>
                <w:sz w:val="20"/>
                <w:szCs w:val="20"/>
              </w:rPr>
              <w:t>[</w:t>
            </w:r>
            <w:r w:rsidRPr="00CA039C">
              <w:rPr>
                <w:rStyle w:val="Strong"/>
                <w:b w:val="0"/>
                <w:i/>
                <w:sz w:val="20"/>
                <w:szCs w:val="20"/>
              </w:rPr>
              <w:t>Feedback:</w:t>
            </w:r>
            <w:r w:rsidRPr="00CA039C">
              <w:rPr>
                <w:rStyle w:val="Strong"/>
                <w:i/>
                <w:sz w:val="20"/>
                <w:szCs w:val="20"/>
              </w:rPr>
              <w:t xml:space="preserve"> </w:t>
            </w:r>
            <w:r w:rsidRPr="00CA039C">
              <w:rPr>
                <w:i/>
                <w:sz w:val="20"/>
                <w:szCs w:val="20"/>
              </w:rPr>
              <w:t>A) Wool   B) To destroy and remove cellulosic impurities.]</w:t>
            </w:r>
          </w:p>
        </w:tc>
      </w:tr>
    </w:tbl>
    <w:p w:rsidR="003B4F72" w:rsidRDefault="003B4F72" w:rsidP="003B4F72">
      <w:pPr>
        <w:pStyle w:val="Heading1"/>
      </w:pPr>
      <w:bookmarkStart w:id="10" w:name="_Toc501532249"/>
      <w:r>
        <w:t>Pretreatment of man-made fibres</w:t>
      </w:r>
      <w:bookmarkEnd w:id="10"/>
    </w:p>
    <w:p w:rsidR="003B4F72" w:rsidRPr="003B4F72" w:rsidRDefault="003B4F72" w:rsidP="003B4F72">
      <w:pPr>
        <w:pStyle w:val="NormalWeb"/>
        <w:spacing w:line="360" w:lineRule="auto"/>
        <w:rPr>
          <w:rFonts w:asciiTheme="minorHAnsi" w:hAnsiTheme="minorHAnsi"/>
        </w:rPr>
      </w:pPr>
      <w:r w:rsidRPr="003B4F72">
        <w:rPr>
          <w:rFonts w:asciiTheme="minorHAnsi" w:hAnsiTheme="minorHAnsi"/>
        </w:rPr>
        <w:t xml:space="preserve">Synthetic fibres are usually free from natural impurities but they contain secondary impurities being added during spinning, weaving and knitting processes. These include sizing agents, spin finishes, sighting colours, lubricants, etc. The sizing agents are usually easily removed from synthetic fibres at the desizing stage since these agents are either water-soluble or self-emulsifiable compositions. Therefore the scouring of man-made fibres is easier than natural fibres and most of the impurities mentioned can be removed by mild alkaline conditions in the presence of a surfactant. </w:t>
      </w:r>
    </w:p>
    <w:p w:rsidR="003B4F72" w:rsidRPr="00F6196E" w:rsidRDefault="003B4F72" w:rsidP="00F6196E">
      <w:pPr>
        <w:pStyle w:val="Subtitle"/>
        <w:rPr>
          <w:b/>
          <w:sz w:val="24"/>
          <w:szCs w:val="24"/>
        </w:rPr>
      </w:pPr>
      <w:r w:rsidRPr="00F6196E">
        <w:rPr>
          <w:b/>
          <w:sz w:val="24"/>
          <w:szCs w:val="24"/>
        </w:rPr>
        <w:t>Scouring conditions for synthetic fibres:</w:t>
      </w:r>
    </w:p>
    <w:p w:rsidR="003B4F72" w:rsidRPr="004823EC" w:rsidRDefault="003B4F72" w:rsidP="004823EC">
      <w:pPr>
        <w:numPr>
          <w:ilvl w:val="0"/>
          <w:numId w:val="23"/>
        </w:numPr>
        <w:spacing w:before="100" w:beforeAutospacing="1" w:after="100" w:afterAutospacing="1" w:line="360" w:lineRule="auto"/>
        <w:rPr>
          <w:sz w:val="24"/>
          <w:szCs w:val="24"/>
        </w:rPr>
      </w:pPr>
      <w:r w:rsidRPr="004823EC">
        <w:rPr>
          <w:rStyle w:val="Strong"/>
          <w:sz w:val="24"/>
          <w:szCs w:val="24"/>
        </w:rPr>
        <w:t>Polyester:</w:t>
      </w:r>
      <w:r w:rsidRPr="004823EC">
        <w:rPr>
          <w:sz w:val="24"/>
          <w:szCs w:val="24"/>
        </w:rPr>
        <w:t xml:space="preserve"> Scouring can be carried out with alkali (NaOH, etc.) or anionic surfactant depending on impurities.</w:t>
      </w:r>
    </w:p>
    <w:p w:rsidR="003B4F72" w:rsidRPr="004823EC" w:rsidRDefault="003B4F72" w:rsidP="004823EC">
      <w:pPr>
        <w:numPr>
          <w:ilvl w:val="0"/>
          <w:numId w:val="23"/>
        </w:numPr>
        <w:spacing w:before="100" w:beforeAutospacing="1" w:after="100" w:afterAutospacing="1" w:line="360" w:lineRule="auto"/>
        <w:rPr>
          <w:sz w:val="24"/>
          <w:szCs w:val="24"/>
        </w:rPr>
      </w:pPr>
      <w:r w:rsidRPr="004823EC">
        <w:rPr>
          <w:rStyle w:val="Strong"/>
          <w:sz w:val="24"/>
          <w:szCs w:val="24"/>
        </w:rPr>
        <w:t>Nylon:</w:t>
      </w:r>
      <w:r w:rsidRPr="004823EC">
        <w:rPr>
          <w:sz w:val="24"/>
          <w:szCs w:val="24"/>
        </w:rPr>
        <w:t xml:space="preserve"> The scouring conditions are commonly mild alkaline with presence of non-ionic surfactants.</w:t>
      </w:r>
    </w:p>
    <w:p w:rsidR="003B4F72" w:rsidRPr="004823EC" w:rsidRDefault="003B4F72" w:rsidP="004823EC">
      <w:pPr>
        <w:numPr>
          <w:ilvl w:val="0"/>
          <w:numId w:val="23"/>
        </w:numPr>
        <w:spacing w:before="100" w:beforeAutospacing="1" w:after="100" w:afterAutospacing="1" w:line="360" w:lineRule="auto"/>
        <w:rPr>
          <w:sz w:val="24"/>
          <w:szCs w:val="24"/>
        </w:rPr>
      </w:pPr>
      <w:r w:rsidRPr="004823EC">
        <w:rPr>
          <w:rStyle w:val="Strong"/>
          <w:sz w:val="24"/>
          <w:szCs w:val="24"/>
        </w:rPr>
        <w:t>Acrylic (PAN):</w:t>
      </w:r>
      <w:r w:rsidRPr="004823EC">
        <w:rPr>
          <w:sz w:val="24"/>
          <w:szCs w:val="24"/>
        </w:rPr>
        <w:t xml:space="preserve"> Acrylic fibres are sensitive to alkaline conditions; therefore strong alkalis are usually avoided for scouring.</w:t>
      </w:r>
    </w:p>
    <w:p w:rsidR="003B4F72" w:rsidRPr="004823EC" w:rsidRDefault="003B4F72" w:rsidP="004823EC">
      <w:pPr>
        <w:numPr>
          <w:ilvl w:val="0"/>
          <w:numId w:val="23"/>
        </w:numPr>
        <w:spacing w:before="100" w:beforeAutospacing="1" w:after="100" w:afterAutospacing="1" w:line="360" w:lineRule="auto"/>
        <w:rPr>
          <w:sz w:val="24"/>
          <w:szCs w:val="24"/>
        </w:rPr>
      </w:pPr>
      <w:r w:rsidRPr="004823EC">
        <w:rPr>
          <w:rStyle w:val="Strong"/>
          <w:sz w:val="24"/>
          <w:szCs w:val="24"/>
        </w:rPr>
        <w:t>Viscose:</w:t>
      </w:r>
      <w:r w:rsidRPr="004823EC">
        <w:rPr>
          <w:sz w:val="24"/>
          <w:szCs w:val="24"/>
        </w:rPr>
        <w:t xml:space="preserve"> These fibres can be scoured by non-ionic or ionic surfactant and they should be rinsed in less tension as they have poor wet strength. </w:t>
      </w:r>
    </w:p>
    <w:p w:rsidR="003B4F72" w:rsidRPr="00F6196E" w:rsidRDefault="003B4F72" w:rsidP="00F6196E">
      <w:pPr>
        <w:pStyle w:val="Subtitle"/>
        <w:rPr>
          <w:b/>
          <w:sz w:val="24"/>
          <w:szCs w:val="24"/>
        </w:rPr>
      </w:pPr>
      <w:r w:rsidRPr="00F6196E">
        <w:rPr>
          <w:b/>
          <w:sz w:val="24"/>
          <w:szCs w:val="24"/>
        </w:rPr>
        <w:t>Bleaching conditions:</w:t>
      </w:r>
    </w:p>
    <w:p w:rsidR="003B4F72" w:rsidRPr="007E6F45" w:rsidRDefault="003B4F72" w:rsidP="007E6F45">
      <w:pPr>
        <w:numPr>
          <w:ilvl w:val="0"/>
          <w:numId w:val="24"/>
        </w:numPr>
        <w:spacing w:before="100" w:beforeAutospacing="1" w:after="100" w:afterAutospacing="1" w:line="360" w:lineRule="auto"/>
        <w:rPr>
          <w:sz w:val="24"/>
          <w:szCs w:val="24"/>
        </w:rPr>
      </w:pPr>
      <w:r w:rsidRPr="007E6F45">
        <w:rPr>
          <w:rStyle w:val="Strong"/>
          <w:sz w:val="24"/>
          <w:szCs w:val="24"/>
        </w:rPr>
        <w:t>Polyester (PET):</w:t>
      </w:r>
      <w:r w:rsidRPr="007E6F45">
        <w:rPr>
          <w:sz w:val="24"/>
          <w:szCs w:val="24"/>
        </w:rPr>
        <w:t xml:space="preserve"> Sodium chlorite in acidic pH is preferred for PET bleaching. </w:t>
      </w:r>
    </w:p>
    <w:p w:rsidR="003B4F72" w:rsidRPr="007E6F45" w:rsidRDefault="003B4F72" w:rsidP="007E6F45">
      <w:pPr>
        <w:numPr>
          <w:ilvl w:val="0"/>
          <w:numId w:val="24"/>
        </w:numPr>
        <w:spacing w:before="100" w:beforeAutospacing="1" w:after="100" w:afterAutospacing="1" w:line="360" w:lineRule="auto"/>
        <w:rPr>
          <w:sz w:val="24"/>
          <w:szCs w:val="24"/>
        </w:rPr>
      </w:pPr>
      <w:r w:rsidRPr="007E6F45">
        <w:rPr>
          <w:rStyle w:val="Strong"/>
          <w:sz w:val="24"/>
          <w:szCs w:val="24"/>
        </w:rPr>
        <w:t>Nylon:</w:t>
      </w:r>
      <w:r w:rsidRPr="007E6F45">
        <w:rPr>
          <w:sz w:val="24"/>
          <w:szCs w:val="24"/>
        </w:rPr>
        <w:t xml:space="preserve"> Sodium chlorite is the most appropriate bleaching agent for nylon. Nylon should be bleached in acidic conditions due to its sensitivity to basic pH.</w:t>
      </w:r>
    </w:p>
    <w:p w:rsidR="003B4F72" w:rsidRPr="007E6F45" w:rsidRDefault="003B4F72" w:rsidP="007E6F45">
      <w:pPr>
        <w:numPr>
          <w:ilvl w:val="0"/>
          <w:numId w:val="24"/>
        </w:numPr>
        <w:spacing w:before="100" w:beforeAutospacing="1" w:after="100" w:afterAutospacing="1" w:line="360" w:lineRule="auto"/>
        <w:rPr>
          <w:sz w:val="24"/>
          <w:szCs w:val="24"/>
        </w:rPr>
      </w:pPr>
      <w:r w:rsidRPr="007E6F45">
        <w:rPr>
          <w:rStyle w:val="Strong"/>
          <w:sz w:val="24"/>
          <w:szCs w:val="24"/>
        </w:rPr>
        <w:t>Acrylic (PAN):</w:t>
      </w:r>
      <w:r w:rsidRPr="007E6F45">
        <w:rPr>
          <w:sz w:val="24"/>
          <w:szCs w:val="24"/>
        </w:rPr>
        <w:t xml:space="preserve"> Acrylic can be bleached with sodium chlorite in acidic pH.</w:t>
      </w:r>
    </w:p>
    <w:p w:rsidR="003B4F72" w:rsidRPr="007E6F45" w:rsidRDefault="003B4F72" w:rsidP="007E6F45">
      <w:pPr>
        <w:numPr>
          <w:ilvl w:val="0"/>
          <w:numId w:val="24"/>
        </w:numPr>
        <w:spacing w:before="100" w:beforeAutospacing="1" w:after="100" w:afterAutospacing="1" w:line="360" w:lineRule="auto"/>
        <w:rPr>
          <w:sz w:val="24"/>
          <w:szCs w:val="24"/>
        </w:rPr>
      </w:pPr>
      <w:r w:rsidRPr="007E6F45">
        <w:rPr>
          <w:rStyle w:val="Strong"/>
          <w:sz w:val="24"/>
          <w:szCs w:val="24"/>
        </w:rPr>
        <w:t>Viscose:</w:t>
      </w:r>
      <w:r w:rsidRPr="007E6F45">
        <w:rPr>
          <w:sz w:val="24"/>
          <w:szCs w:val="24"/>
        </w:rPr>
        <w:t xml:space="preserve"> Bleaching with NaOCL or H2O2 can be carried out. </w:t>
      </w:r>
    </w:p>
    <w:p w:rsidR="003B4F72" w:rsidRPr="00F6196E" w:rsidRDefault="003B4F72" w:rsidP="00F6196E">
      <w:pPr>
        <w:pStyle w:val="Subtitle"/>
        <w:rPr>
          <w:b/>
          <w:sz w:val="24"/>
          <w:szCs w:val="24"/>
        </w:rPr>
      </w:pPr>
      <w:r w:rsidRPr="00F6196E">
        <w:rPr>
          <w:b/>
          <w:sz w:val="24"/>
          <w:szCs w:val="24"/>
        </w:rPr>
        <w:t>Heat-setting:</w:t>
      </w:r>
    </w:p>
    <w:p w:rsidR="003B4F72" w:rsidRPr="00086483" w:rsidRDefault="003B4F72" w:rsidP="00086483">
      <w:pPr>
        <w:pStyle w:val="NormalWeb"/>
        <w:spacing w:line="360" w:lineRule="auto"/>
        <w:rPr>
          <w:rFonts w:asciiTheme="minorHAnsi" w:hAnsiTheme="minorHAnsi"/>
        </w:rPr>
      </w:pPr>
      <w:r w:rsidRPr="00086483">
        <w:rPr>
          <w:rFonts w:asciiTheme="minorHAnsi" w:hAnsiTheme="minorHAnsi"/>
        </w:rPr>
        <w:lastRenderedPageBreak/>
        <w:t>Heat-setting is a heat treatment applied for fabrics made of synthetic thermoplastic fibres. During all of the processes from fibre to dyed fabric, the material is subjected to different tensions having resulted in sorted stress within the fibre. If the stresses are not relieved, they will cause an irregular fabric appearance and dimensional instability. Excellent dimension stability and good crease-proof properties will be obtained by this heat treatment followed by cooling at the required fibre dimension. This treatment affects (reduces) the dye-ability of fibres thereby it is extremely important to apply heat-setting uniformly and fabric must be treated in precisely controlled temperature and moisture conditions. This heat-treatment is carried out by passing fabrics through a heating zone for specified temperature (160-170°C) and time (15-50sec) depending on fibre type, fabric density and previous heat story of the fibres.</w:t>
      </w:r>
    </w:p>
    <w:p w:rsidR="001965BA" w:rsidRDefault="003B4F72" w:rsidP="003B4F72">
      <w:pPr>
        <w:pStyle w:val="NormalWeb"/>
        <w:rPr>
          <w:rFonts w:asciiTheme="minorHAnsi" w:hAnsiTheme="minorHAnsi"/>
        </w:rPr>
      </w:pPr>
      <w:r w:rsidRPr="00086483">
        <w:rPr>
          <w:rFonts w:asciiTheme="minorHAnsi" w:hAnsiTheme="minorHAnsi"/>
        </w:rPr>
        <w:t>Stenter is the machine used for heat-setting.</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51"/>
        <w:gridCol w:w="3375"/>
      </w:tblGrid>
      <w:tr w:rsidR="00711357" w:rsidTr="00711357">
        <w:tc>
          <w:tcPr>
            <w:tcW w:w="4508" w:type="dxa"/>
          </w:tcPr>
          <w:p w:rsidR="001965BA" w:rsidRDefault="001965BA" w:rsidP="001965BA">
            <w:pPr>
              <w:rPr>
                <w:lang w:eastAsia="en-GB"/>
              </w:rPr>
            </w:pPr>
            <w:r>
              <w:rPr>
                <w:noProof/>
                <w:lang w:eastAsia="en-GB"/>
              </w:rPr>
              <w:drawing>
                <wp:inline distT="0" distB="0" distL="0" distR="0" wp14:anchorId="33E0A4A1" wp14:editId="4C18936C">
                  <wp:extent cx="3451652" cy="2586250"/>
                  <wp:effectExtent l="0" t="0" r="0" b="5080"/>
                  <wp:docPr id="10" name="Picture 10" descr="Flexible line for coating and prin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Flexible line for coating and printi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467537" cy="2598152"/>
                          </a:xfrm>
                          <a:prstGeom prst="rect">
                            <a:avLst/>
                          </a:prstGeom>
                          <a:noFill/>
                          <a:ln>
                            <a:noFill/>
                          </a:ln>
                        </pic:spPr>
                      </pic:pic>
                    </a:graphicData>
                  </a:graphic>
                </wp:inline>
              </w:drawing>
            </w:r>
          </w:p>
        </w:tc>
        <w:tc>
          <w:tcPr>
            <w:tcW w:w="4508" w:type="dxa"/>
          </w:tcPr>
          <w:p w:rsidR="001965BA" w:rsidRDefault="001965BA" w:rsidP="001965BA">
            <w:pPr>
              <w:rPr>
                <w:lang w:eastAsia="en-GB"/>
              </w:rPr>
            </w:pPr>
            <w:r>
              <w:rPr>
                <w:noProof/>
                <w:lang w:eastAsia="en-GB"/>
              </w:rPr>
              <w:drawing>
                <wp:inline distT="0" distB="0" distL="0" distR="0" wp14:anchorId="215AF108" wp14:editId="38DD825E">
                  <wp:extent cx="1946802" cy="2593075"/>
                  <wp:effectExtent l="0" t="0" r="0" b="0"/>
                  <wp:docPr id="9" name="Picture 9" descr="Flexible line for coating and prin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Flexible line for coating and printi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975395" cy="2631160"/>
                          </a:xfrm>
                          <a:prstGeom prst="rect">
                            <a:avLst/>
                          </a:prstGeom>
                          <a:noFill/>
                          <a:ln>
                            <a:noFill/>
                          </a:ln>
                        </pic:spPr>
                      </pic:pic>
                    </a:graphicData>
                  </a:graphic>
                </wp:inline>
              </w:drawing>
            </w:r>
          </w:p>
        </w:tc>
      </w:tr>
    </w:tbl>
    <w:p w:rsidR="003B4F72" w:rsidRPr="001965BA" w:rsidRDefault="003B4F72" w:rsidP="001965BA">
      <w:pPr>
        <w:pStyle w:val="copyright"/>
        <w:spacing w:before="0" w:beforeAutospacing="0"/>
        <w:jc w:val="center"/>
        <w:rPr>
          <w:rFonts w:asciiTheme="minorHAnsi" w:hAnsiTheme="minorHAnsi"/>
          <w:sz w:val="20"/>
          <w:szCs w:val="20"/>
        </w:rPr>
      </w:pPr>
      <w:r w:rsidRPr="001965BA">
        <w:rPr>
          <w:rFonts w:asciiTheme="minorHAnsi" w:hAnsiTheme="minorHAnsi"/>
          <w:sz w:val="20"/>
          <w:szCs w:val="20"/>
        </w:rPr>
        <w:t>Flexible line for coating and printing</w:t>
      </w:r>
      <w:r w:rsidRPr="001965BA">
        <w:rPr>
          <w:rFonts w:asciiTheme="minorHAnsi" w:hAnsiTheme="minorHAnsi"/>
          <w:sz w:val="20"/>
          <w:szCs w:val="20"/>
        </w:rPr>
        <w:br/>
        <w:t>© University of Borås</w:t>
      </w:r>
    </w:p>
    <w:p w:rsidR="00326757" w:rsidRDefault="00326757" w:rsidP="00326757">
      <w:pPr>
        <w:pStyle w:val="Heading1"/>
      </w:pPr>
      <w:bookmarkStart w:id="11" w:name="_Toc501532250"/>
      <w:r>
        <w:t>Principles of dyeing</w:t>
      </w:r>
      <w:bookmarkEnd w:id="11"/>
    </w:p>
    <w:p w:rsidR="00326757" w:rsidRPr="00326757" w:rsidRDefault="00326757" w:rsidP="00326757">
      <w:pPr>
        <w:pStyle w:val="NormalWeb"/>
        <w:spacing w:line="360" w:lineRule="auto"/>
        <w:rPr>
          <w:rFonts w:asciiTheme="minorHAnsi" w:hAnsiTheme="minorHAnsi"/>
        </w:rPr>
      </w:pPr>
      <w:r w:rsidRPr="00326757">
        <w:rPr>
          <w:rFonts w:asciiTheme="minorHAnsi" w:hAnsiTheme="minorHAnsi"/>
        </w:rPr>
        <w:t>The aim of dyeing is to make uniform colouration of a substrate. The colour should be uniform; it means that it should be a solid shade with no change in the shade over the whole substrate. There are many parameters affecting the appearance of the final shade including substrate’s texture, physical and chemical construction of substrate, pretreatments and post treatments applied after the dyeing process.</w:t>
      </w:r>
    </w:p>
    <w:p w:rsidR="00326757" w:rsidRPr="00326757" w:rsidRDefault="00326757" w:rsidP="00326757">
      <w:pPr>
        <w:pStyle w:val="NormalWeb"/>
        <w:spacing w:line="360" w:lineRule="auto"/>
        <w:rPr>
          <w:rFonts w:asciiTheme="minorHAnsi" w:hAnsiTheme="minorHAnsi"/>
        </w:rPr>
      </w:pPr>
      <w:r w:rsidRPr="00326757">
        <w:rPr>
          <w:rFonts w:asciiTheme="minorHAnsi" w:hAnsiTheme="minorHAnsi"/>
        </w:rPr>
        <w:lastRenderedPageBreak/>
        <w:t xml:space="preserve">The substrates may be divided into two major classes: hydrophilic and hydrophobic. Examples of hydrophilic fibres are cotton, wool, silk and etc. synthetic polyester, acrylics, polyamides and polyolefin fibres are some examples of hydrophobic substances. </w:t>
      </w:r>
    </w:p>
    <w:p w:rsidR="00326757" w:rsidRDefault="00326757" w:rsidP="0007608B">
      <w:pPr>
        <w:spacing w:after="0"/>
        <w:jc w:val="center"/>
      </w:pPr>
      <w:r>
        <w:rPr>
          <w:noProof/>
          <w:lang w:eastAsia="en-GB"/>
        </w:rPr>
        <w:drawing>
          <wp:inline distT="0" distB="0" distL="0" distR="0">
            <wp:extent cx="5015818" cy="3021859"/>
            <wp:effectExtent l="0" t="0" r="0" b="7620"/>
            <wp:docPr id="11" name="Picture 11" descr="A dyed fabric s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A dyed fabric sample"/>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023592" cy="3026543"/>
                    </a:xfrm>
                    <a:prstGeom prst="rect">
                      <a:avLst/>
                    </a:prstGeom>
                    <a:noFill/>
                    <a:ln>
                      <a:noFill/>
                    </a:ln>
                  </pic:spPr>
                </pic:pic>
              </a:graphicData>
            </a:graphic>
          </wp:inline>
        </w:drawing>
      </w:r>
    </w:p>
    <w:p w:rsidR="00326757" w:rsidRPr="00D450EC" w:rsidRDefault="00326757" w:rsidP="00D450EC">
      <w:pPr>
        <w:pStyle w:val="copyright"/>
        <w:spacing w:before="0" w:beforeAutospacing="0"/>
        <w:jc w:val="center"/>
        <w:rPr>
          <w:rFonts w:asciiTheme="minorHAnsi" w:hAnsiTheme="minorHAnsi"/>
          <w:sz w:val="20"/>
          <w:szCs w:val="20"/>
        </w:rPr>
      </w:pPr>
      <w:r w:rsidRPr="00D450EC">
        <w:rPr>
          <w:rFonts w:asciiTheme="minorHAnsi" w:hAnsiTheme="minorHAnsi"/>
          <w:sz w:val="20"/>
          <w:szCs w:val="20"/>
        </w:rPr>
        <w:t>A dyed fabric sample</w:t>
      </w:r>
      <w:r w:rsidR="00D450EC">
        <w:rPr>
          <w:rFonts w:asciiTheme="minorHAnsi" w:hAnsiTheme="minorHAnsi"/>
          <w:sz w:val="20"/>
          <w:szCs w:val="20"/>
        </w:rPr>
        <w:t xml:space="preserve"> </w:t>
      </w:r>
      <w:r w:rsidRPr="00D450EC">
        <w:rPr>
          <w:rFonts w:asciiTheme="minorHAnsi" w:hAnsiTheme="minorHAnsi"/>
          <w:sz w:val="20"/>
          <w:szCs w:val="20"/>
        </w:rPr>
        <w:t>© University of Borås</w:t>
      </w:r>
    </w:p>
    <w:p w:rsidR="00E76BE2" w:rsidRDefault="00E76BE2" w:rsidP="00E76BE2">
      <w:pPr>
        <w:pStyle w:val="Heading2"/>
      </w:pPr>
      <w:bookmarkStart w:id="12" w:name="_Toc501532251"/>
      <w:r>
        <w:t>Dyeing process</w:t>
      </w:r>
      <w:bookmarkEnd w:id="12"/>
    </w:p>
    <w:p w:rsidR="00E76BE2" w:rsidRPr="00E76BE2" w:rsidRDefault="00E76BE2" w:rsidP="00E76BE2">
      <w:pPr>
        <w:pStyle w:val="NormalWeb"/>
        <w:spacing w:line="360" w:lineRule="auto"/>
        <w:rPr>
          <w:rFonts w:asciiTheme="minorHAnsi" w:hAnsiTheme="minorHAnsi"/>
        </w:rPr>
      </w:pPr>
      <w:r w:rsidRPr="00E76BE2">
        <w:rPr>
          <w:rFonts w:asciiTheme="minorHAnsi" w:hAnsiTheme="minorHAnsi"/>
        </w:rPr>
        <w:t>Textile fabrics are dyed in aqueous solutions or dispersions of dyestuffs together with additives such as acids, alkali, salt and other auxiliary chemicals in a dyebath.</w:t>
      </w:r>
    </w:p>
    <w:p w:rsidR="005127F3" w:rsidRDefault="005127F3" w:rsidP="00661C36">
      <w:pPr>
        <w:pStyle w:val="Heading2"/>
      </w:pPr>
      <w:bookmarkStart w:id="13" w:name="_Toc501532252"/>
      <w:r>
        <w:t>Dyeing machinery and processes</w:t>
      </w:r>
      <w:bookmarkEnd w:id="13"/>
    </w:p>
    <w:p w:rsidR="005127F3" w:rsidRPr="00A37C21" w:rsidRDefault="005127F3" w:rsidP="00A37C21">
      <w:pPr>
        <w:pStyle w:val="NormalWeb"/>
        <w:spacing w:line="360" w:lineRule="auto"/>
        <w:rPr>
          <w:rFonts w:asciiTheme="minorHAnsi" w:hAnsiTheme="minorHAnsi"/>
        </w:rPr>
      </w:pPr>
      <w:r w:rsidRPr="00A37C21">
        <w:rPr>
          <w:rFonts w:asciiTheme="minorHAnsi" w:hAnsiTheme="minorHAnsi"/>
        </w:rPr>
        <w:t>The dyeing process can be carried out in different modes:</w:t>
      </w:r>
    </w:p>
    <w:p w:rsidR="005127F3" w:rsidRPr="00A37C21" w:rsidRDefault="005127F3" w:rsidP="00A37C21">
      <w:pPr>
        <w:numPr>
          <w:ilvl w:val="0"/>
          <w:numId w:val="25"/>
        </w:numPr>
        <w:spacing w:before="100" w:beforeAutospacing="1" w:after="100" w:afterAutospacing="1" w:line="360" w:lineRule="auto"/>
        <w:rPr>
          <w:sz w:val="24"/>
          <w:szCs w:val="24"/>
        </w:rPr>
      </w:pPr>
      <w:r w:rsidRPr="00A37C21">
        <w:rPr>
          <w:sz w:val="24"/>
          <w:szCs w:val="24"/>
        </w:rPr>
        <w:t>Continuous</w:t>
      </w:r>
    </w:p>
    <w:p w:rsidR="005127F3" w:rsidRPr="00A37C21" w:rsidRDefault="005127F3" w:rsidP="00A37C21">
      <w:pPr>
        <w:numPr>
          <w:ilvl w:val="0"/>
          <w:numId w:val="25"/>
        </w:numPr>
        <w:spacing w:before="100" w:beforeAutospacing="1" w:after="100" w:afterAutospacing="1" w:line="360" w:lineRule="auto"/>
        <w:rPr>
          <w:sz w:val="24"/>
          <w:szCs w:val="24"/>
        </w:rPr>
      </w:pPr>
      <w:r w:rsidRPr="00A37C21">
        <w:rPr>
          <w:sz w:val="24"/>
          <w:szCs w:val="24"/>
        </w:rPr>
        <w:t>Semi-continuous</w:t>
      </w:r>
    </w:p>
    <w:p w:rsidR="005127F3" w:rsidRPr="00A37C21" w:rsidRDefault="005127F3" w:rsidP="00A37C21">
      <w:pPr>
        <w:numPr>
          <w:ilvl w:val="0"/>
          <w:numId w:val="25"/>
        </w:numPr>
        <w:spacing w:before="100" w:beforeAutospacing="1" w:after="100" w:afterAutospacing="1" w:line="360" w:lineRule="auto"/>
        <w:rPr>
          <w:sz w:val="24"/>
          <w:szCs w:val="24"/>
        </w:rPr>
      </w:pPr>
      <w:r w:rsidRPr="00A37C21">
        <w:rPr>
          <w:sz w:val="24"/>
          <w:szCs w:val="24"/>
        </w:rPr>
        <w:t>Discontinuous (batch)</w:t>
      </w:r>
    </w:p>
    <w:p w:rsidR="005127F3" w:rsidRPr="00A37C21" w:rsidRDefault="005127F3" w:rsidP="00A37C21">
      <w:pPr>
        <w:pStyle w:val="NormalWeb"/>
        <w:spacing w:line="360" w:lineRule="auto"/>
        <w:rPr>
          <w:rFonts w:asciiTheme="minorHAnsi" w:hAnsiTheme="minorHAnsi"/>
        </w:rPr>
      </w:pPr>
      <w:r w:rsidRPr="00A37C21">
        <w:rPr>
          <w:rFonts w:asciiTheme="minorHAnsi" w:hAnsiTheme="minorHAnsi"/>
        </w:rPr>
        <w:t>The choice of dyeing equipment depends on the type of fabric (woven, nonwoven and knitted), fibre (natural or synthetic) and the chosen class of dye.</w:t>
      </w:r>
    </w:p>
    <w:p w:rsidR="005127F3" w:rsidRPr="003F2643" w:rsidRDefault="005127F3" w:rsidP="003F2643">
      <w:pPr>
        <w:pStyle w:val="Subtitle"/>
        <w:rPr>
          <w:b/>
          <w:sz w:val="24"/>
          <w:szCs w:val="24"/>
        </w:rPr>
      </w:pPr>
      <w:r w:rsidRPr="003F2643">
        <w:rPr>
          <w:b/>
          <w:sz w:val="24"/>
          <w:szCs w:val="24"/>
        </w:rPr>
        <w:t>Continuous dyeing</w:t>
      </w:r>
    </w:p>
    <w:p w:rsidR="005127F3" w:rsidRPr="003F2643" w:rsidRDefault="005127F3" w:rsidP="003F2643">
      <w:pPr>
        <w:pStyle w:val="ListParagraph"/>
        <w:numPr>
          <w:ilvl w:val="0"/>
          <w:numId w:val="31"/>
        </w:numPr>
        <w:spacing w:before="100" w:beforeAutospacing="1" w:after="100" w:afterAutospacing="1" w:line="360" w:lineRule="auto"/>
        <w:ind w:left="567" w:hanging="283"/>
        <w:rPr>
          <w:sz w:val="24"/>
          <w:szCs w:val="24"/>
        </w:rPr>
      </w:pPr>
      <w:r w:rsidRPr="003F2643">
        <w:rPr>
          <w:sz w:val="24"/>
          <w:szCs w:val="24"/>
        </w:rPr>
        <w:lastRenderedPageBreak/>
        <w:t>Feeding the textile substrates continuously into a relatively small pad bath containing the dyestuff and auxiliaries.</w:t>
      </w:r>
    </w:p>
    <w:p w:rsidR="005127F3" w:rsidRPr="003F2643" w:rsidRDefault="005127F3" w:rsidP="003F2643">
      <w:pPr>
        <w:pStyle w:val="ListParagraph"/>
        <w:numPr>
          <w:ilvl w:val="0"/>
          <w:numId w:val="31"/>
        </w:numPr>
        <w:spacing w:before="100" w:beforeAutospacing="1" w:after="100" w:afterAutospacing="1" w:line="360" w:lineRule="auto"/>
        <w:ind w:left="567" w:hanging="283"/>
        <w:rPr>
          <w:sz w:val="24"/>
          <w:szCs w:val="24"/>
        </w:rPr>
      </w:pPr>
      <w:r w:rsidRPr="003F2643">
        <w:rPr>
          <w:sz w:val="24"/>
          <w:szCs w:val="24"/>
        </w:rPr>
        <w:t>Aiming high production.</w:t>
      </w:r>
    </w:p>
    <w:p w:rsidR="005127F3" w:rsidRPr="003F2643" w:rsidRDefault="005127F3" w:rsidP="003F2643">
      <w:pPr>
        <w:pStyle w:val="ListParagraph"/>
        <w:numPr>
          <w:ilvl w:val="0"/>
          <w:numId w:val="31"/>
        </w:numPr>
        <w:spacing w:before="100" w:beforeAutospacing="1" w:after="100" w:afterAutospacing="1" w:line="360" w:lineRule="auto"/>
        <w:ind w:left="567" w:hanging="283"/>
        <w:rPr>
          <w:sz w:val="24"/>
          <w:szCs w:val="24"/>
        </w:rPr>
      </w:pPr>
      <w:r w:rsidRPr="003F2643">
        <w:rPr>
          <w:sz w:val="24"/>
          <w:szCs w:val="24"/>
        </w:rPr>
        <w:t>Consists of dye application, dye fixation with heat or chemicals and finally washing.</w:t>
      </w:r>
    </w:p>
    <w:p w:rsidR="005127F3" w:rsidRPr="003F2643" w:rsidRDefault="005127F3" w:rsidP="003F2643">
      <w:pPr>
        <w:pStyle w:val="ListParagraph"/>
        <w:numPr>
          <w:ilvl w:val="0"/>
          <w:numId w:val="31"/>
        </w:numPr>
        <w:spacing w:before="100" w:beforeAutospacing="1" w:after="100" w:afterAutospacing="1" w:line="360" w:lineRule="auto"/>
        <w:ind w:left="567" w:hanging="283"/>
        <w:rPr>
          <w:sz w:val="24"/>
          <w:szCs w:val="24"/>
        </w:rPr>
      </w:pPr>
      <w:r w:rsidRPr="003F2643">
        <w:rPr>
          <w:sz w:val="24"/>
          <w:szCs w:val="24"/>
        </w:rPr>
        <w:t>Most suitable for woven fabrics.</w:t>
      </w:r>
    </w:p>
    <w:p w:rsidR="005127F3" w:rsidRPr="003F2643" w:rsidRDefault="005127F3" w:rsidP="003F2643">
      <w:pPr>
        <w:pStyle w:val="ListParagraph"/>
        <w:numPr>
          <w:ilvl w:val="0"/>
          <w:numId w:val="31"/>
        </w:numPr>
        <w:spacing w:before="100" w:beforeAutospacing="1" w:after="100" w:afterAutospacing="1" w:line="360" w:lineRule="auto"/>
        <w:ind w:left="567" w:hanging="283"/>
        <w:rPr>
          <w:sz w:val="24"/>
          <w:szCs w:val="24"/>
        </w:rPr>
      </w:pPr>
      <w:r w:rsidRPr="003F2643">
        <w:rPr>
          <w:sz w:val="24"/>
          <w:szCs w:val="24"/>
        </w:rPr>
        <w:t>The machine's length controls the speed.</w:t>
      </w:r>
    </w:p>
    <w:p w:rsidR="005127F3" w:rsidRDefault="005127F3" w:rsidP="00A03BE6">
      <w:pPr>
        <w:spacing w:after="0"/>
        <w:jc w:val="center"/>
      </w:pPr>
      <w:r>
        <w:rPr>
          <w:noProof/>
          <w:lang w:eastAsia="en-GB"/>
        </w:rPr>
        <w:drawing>
          <wp:inline distT="0" distB="0" distL="0" distR="0">
            <wp:extent cx="5609031" cy="1402154"/>
            <wp:effectExtent l="0" t="0" r="0" b="7620"/>
            <wp:docPr id="15" name="Picture 15" descr="Continuous dyeing proc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ontinuous dyeing process"/>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635790" cy="1408843"/>
                    </a:xfrm>
                    <a:prstGeom prst="rect">
                      <a:avLst/>
                    </a:prstGeom>
                    <a:noFill/>
                    <a:ln>
                      <a:noFill/>
                    </a:ln>
                  </pic:spPr>
                </pic:pic>
              </a:graphicData>
            </a:graphic>
          </wp:inline>
        </w:drawing>
      </w:r>
    </w:p>
    <w:p w:rsidR="005127F3" w:rsidRPr="00663C5E" w:rsidRDefault="005127F3" w:rsidP="00663C5E">
      <w:pPr>
        <w:pStyle w:val="copyright"/>
        <w:jc w:val="center"/>
        <w:rPr>
          <w:rFonts w:asciiTheme="minorHAnsi" w:hAnsiTheme="minorHAnsi"/>
          <w:sz w:val="20"/>
          <w:szCs w:val="20"/>
        </w:rPr>
      </w:pPr>
      <w:r w:rsidRPr="00663C5E">
        <w:rPr>
          <w:rFonts w:asciiTheme="minorHAnsi" w:hAnsiTheme="minorHAnsi"/>
          <w:sz w:val="20"/>
          <w:szCs w:val="20"/>
        </w:rPr>
        <w:t>Continuous dyeing process © University of Borås</w:t>
      </w:r>
    </w:p>
    <w:p w:rsidR="005127F3" w:rsidRPr="00A03BE6" w:rsidRDefault="005127F3" w:rsidP="00A03BE6">
      <w:pPr>
        <w:pStyle w:val="Subtitle"/>
        <w:rPr>
          <w:b/>
          <w:sz w:val="24"/>
          <w:szCs w:val="24"/>
        </w:rPr>
      </w:pPr>
      <w:r w:rsidRPr="00A03BE6">
        <w:rPr>
          <w:b/>
          <w:sz w:val="24"/>
          <w:szCs w:val="24"/>
        </w:rPr>
        <w:t>Semi-continuous dyeing</w:t>
      </w:r>
    </w:p>
    <w:p w:rsidR="005127F3" w:rsidRPr="00A03BE6" w:rsidRDefault="005127F3" w:rsidP="00A03BE6">
      <w:pPr>
        <w:numPr>
          <w:ilvl w:val="0"/>
          <w:numId w:val="28"/>
        </w:numPr>
        <w:spacing w:before="100" w:beforeAutospacing="1" w:after="100" w:afterAutospacing="1" w:line="360" w:lineRule="auto"/>
        <w:rPr>
          <w:sz w:val="24"/>
          <w:szCs w:val="24"/>
        </w:rPr>
      </w:pPr>
      <w:r w:rsidRPr="00A03BE6">
        <w:rPr>
          <w:sz w:val="24"/>
          <w:szCs w:val="24"/>
        </w:rPr>
        <w:t>Consists of pad batch, pad-jig and pad-roll</w:t>
      </w:r>
    </w:p>
    <w:p w:rsidR="005127F3" w:rsidRPr="00A03BE6" w:rsidRDefault="005127F3" w:rsidP="00A03BE6">
      <w:pPr>
        <w:numPr>
          <w:ilvl w:val="0"/>
          <w:numId w:val="28"/>
        </w:numPr>
        <w:spacing w:before="100" w:beforeAutospacing="1" w:after="100" w:afterAutospacing="1" w:line="360" w:lineRule="auto"/>
        <w:rPr>
          <w:sz w:val="24"/>
          <w:szCs w:val="24"/>
        </w:rPr>
      </w:pPr>
      <w:r w:rsidRPr="00A03BE6">
        <w:rPr>
          <w:sz w:val="24"/>
          <w:szCs w:val="24"/>
        </w:rPr>
        <w:t>Cotton, linen and viscose</w:t>
      </w:r>
    </w:p>
    <w:p w:rsidR="005127F3" w:rsidRPr="00A03BE6" w:rsidRDefault="005127F3" w:rsidP="00A03BE6">
      <w:pPr>
        <w:numPr>
          <w:ilvl w:val="0"/>
          <w:numId w:val="28"/>
        </w:numPr>
        <w:spacing w:before="100" w:beforeAutospacing="1" w:after="100" w:afterAutospacing="1" w:line="360" w:lineRule="auto"/>
        <w:rPr>
          <w:sz w:val="24"/>
          <w:szCs w:val="24"/>
        </w:rPr>
      </w:pPr>
      <w:r w:rsidRPr="00A03BE6">
        <w:rPr>
          <w:sz w:val="24"/>
          <w:szCs w:val="24"/>
        </w:rPr>
        <w:t>Reactive dyes</w:t>
      </w:r>
    </w:p>
    <w:p w:rsidR="005127F3" w:rsidRDefault="005127F3" w:rsidP="00A03BE6">
      <w:pPr>
        <w:spacing w:after="0"/>
        <w:jc w:val="center"/>
      </w:pPr>
      <w:r>
        <w:rPr>
          <w:noProof/>
          <w:lang w:eastAsia="en-GB"/>
        </w:rPr>
        <w:drawing>
          <wp:inline distT="0" distB="0" distL="0" distR="0">
            <wp:extent cx="5725037" cy="1289904"/>
            <wp:effectExtent l="0" t="0" r="0" b="5715"/>
            <wp:docPr id="14" name="Picture 14" descr="Semi-continuous dyeing proc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Semi-continuous dyeing process"/>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63031" cy="1298464"/>
                    </a:xfrm>
                    <a:prstGeom prst="rect">
                      <a:avLst/>
                    </a:prstGeom>
                    <a:noFill/>
                    <a:ln>
                      <a:noFill/>
                    </a:ln>
                  </pic:spPr>
                </pic:pic>
              </a:graphicData>
            </a:graphic>
          </wp:inline>
        </w:drawing>
      </w:r>
    </w:p>
    <w:p w:rsidR="005127F3" w:rsidRPr="00A03BE6" w:rsidRDefault="00A03BE6" w:rsidP="00A03BE6">
      <w:pPr>
        <w:pStyle w:val="copyright"/>
        <w:jc w:val="center"/>
        <w:rPr>
          <w:rFonts w:asciiTheme="minorHAnsi" w:hAnsiTheme="minorHAnsi"/>
          <w:sz w:val="20"/>
          <w:szCs w:val="20"/>
        </w:rPr>
      </w:pPr>
      <w:r w:rsidRPr="00A03BE6">
        <w:rPr>
          <w:rFonts w:asciiTheme="minorHAnsi" w:hAnsiTheme="minorHAnsi"/>
          <w:sz w:val="20"/>
          <w:szCs w:val="20"/>
        </w:rPr>
        <w:t xml:space="preserve">Semi-continuous dyeing process </w:t>
      </w:r>
      <w:r w:rsidR="005127F3" w:rsidRPr="00A03BE6">
        <w:rPr>
          <w:rFonts w:asciiTheme="minorHAnsi" w:hAnsiTheme="minorHAnsi"/>
          <w:sz w:val="20"/>
          <w:szCs w:val="20"/>
        </w:rPr>
        <w:t>© University of Borås</w:t>
      </w:r>
    </w:p>
    <w:p w:rsidR="0007608B" w:rsidRDefault="0007608B">
      <w:pPr>
        <w:rPr>
          <w:rFonts w:eastAsiaTheme="minorEastAsia"/>
          <w:b/>
          <w:color w:val="5A5A5A" w:themeColor="text1" w:themeTint="A5"/>
          <w:spacing w:val="15"/>
          <w:sz w:val="24"/>
          <w:szCs w:val="24"/>
        </w:rPr>
      </w:pPr>
      <w:r>
        <w:rPr>
          <w:b/>
          <w:sz w:val="24"/>
          <w:szCs w:val="24"/>
        </w:rPr>
        <w:br w:type="page"/>
      </w:r>
    </w:p>
    <w:p w:rsidR="005127F3" w:rsidRPr="00A03BE6" w:rsidRDefault="005127F3" w:rsidP="00A03BE6">
      <w:pPr>
        <w:pStyle w:val="Subtitle"/>
        <w:rPr>
          <w:b/>
          <w:sz w:val="24"/>
          <w:szCs w:val="24"/>
        </w:rPr>
      </w:pPr>
      <w:r w:rsidRPr="00A03BE6">
        <w:rPr>
          <w:b/>
          <w:sz w:val="24"/>
          <w:szCs w:val="24"/>
        </w:rPr>
        <w:lastRenderedPageBreak/>
        <w:t>Batch dyeing process (Exhaust dyeing)</w:t>
      </w:r>
    </w:p>
    <w:p w:rsidR="005127F3" w:rsidRPr="00A03BE6" w:rsidRDefault="005127F3" w:rsidP="00A03BE6">
      <w:pPr>
        <w:numPr>
          <w:ilvl w:val="0"/>
          <w:numId w:val="29"/>
        </w:numPr>
        <w:spacing w:before="100" w:beforeAutospacing="1" w:after="100" w:afterAutospacing="1" w:line="360" w:lineRule="auto"/>
        <w:rPr>
          <w:sz w:val="24"/>
          <w:szCs w:val="24"/>
        </w:rPr>
      </w:pPr>
      <w:r w:rsidRPr="00A03BE6">
        <w:rPr>
          <w:sz w:val="24"/>
          <w:szCs w:val="24"/>
        </w:rPr>
        <w:t>Most common method used for dyeing of textile materials.</w:t>
      </w:r>
    </w:p>
    <w:p w:rsidR="005127F3" w:rsidRPr="00A03BE6" w:rsidRDefault="005127F3" w:rsidP="00A03BE6">
      <w:pPr>
        <w:numPr>
          <w:ilvl w:val="0"/>
          <w:numId w:val="29"/>
        </w:numPr>
        <w:spacing w:before="100" w:beforeAutospacing="1" w:after="100" w:afterAutospacing="1" w:line="360" w:lineRule="auto"/>
        <w:rPr>
          <w:sz w:val="24"/>
          <w:szCs w:val="24"/>
        </w:rPr>
      </w:pPr>
      <w:r w:rsidRPr="00A03BE6">
        <w:rPr>
          <w:sz w:val="24"/>
          <w:szCs w:val="24"/>
        </w:rPr>
        <w:t>All types of fibre.</w:t>
      </w:r>
    </w:p>
    <w:p w:rsidR="005127F3" w:rsidRPr="00A03BE6" w:rsidRDefault="005127F3" w:rsidP="00A03BE6">
      <w:pPr>
        <w:numPr>
          <w:ilvl w:val="0"/>
          <w:numId w:val="29"/>
        </w:numPr>
        <w:spacing w:before="100" w:beforeAutospacing="1" w:after="100" w:afterAutospacing="1" w:line="360" w:lineRule="auto"/>
        <w:rPr>
          <w:sz w:val="24"/>
          <w:szCs w:val="24"/>
        </w:rPr>
      </w:pPr>
      <w:r w:rsidRPr="00A03BE6">
        <w:rPr>
          <w:sz w:val="24"/>
          <w:szCs w:val="24"/>
        </w:rPr>
        <w:t>All dye classes.</w:t>
      </w:r>
    </w:p>
    <w:p w:rsidR="005127F3" w:rsidRDefault="005127F3" w:rsidP="005127F3">
      <w:pPr>
        <w:spacing w:after="0"/>
        <w:jc w:val="center"/>
      </w:pPr>
      <w:r>
        <w:rPr>
          <w:noProof/>
          <w:lang w:eastAsia="en-GB"/>
        </w:rPr>
        <w:drawing>
          <wp:inline distT="0" distB="0" distL="0" distR="0">
            <wp:extent cx="2705844" cy="2046965"/>
            <wp:effectExtent l="0" t="0" r="0" b="0"/>
            <wp:docPr id="13" name="Picture 13" descr="Jigg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Jigger"/>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727981" cy="2063712"/>
                    </a:xfrm>
                    <a:prstGeom prst="rect">
                      <a:avLst/>
                    </a:prstGeom>
                    <a:noFill/>
                    <a:ln>
                      <a:noFill/>
                    </a:ln>
                  </pic:spPr>
                </pic:pic>
              </a:graphicData>
            </a:graphic>
          </wp:inline>
        </w:drawing>
      </w:r>
    </w:p>
    <w:p w:rsidR="005127F3" w:rsidRPr="005127F3" w:rsidRDefault="005127F3" w:rsidP="008A7934">
      <w:pPr>
        <w:pStyle w:val="copyright"/>
        <w:spacing w:before="0" w:beforeAutospacing="0"/>
        <w:jc w:val="center"/>
        <w:rPr>
          <w:rFonts w:asciiTheme="minorHAnsi" w:hAnsiTheme="minorHAnsi"/>
          <w:sz w:val="20"/>
          <w:szCs w:val="20"/>
        </w:rPr>
      </w:pPr>
      <w:r w:rsidRPr="005127F3">
        <w:rPr>
          <w:rFonts w:asciiTheme="minorHAnsi" w:hAnsiTheme="minorHAnsi"/>
          <w:sz w:val="20"/>
          <w:szCs w:val="20"/>
        </w:rPr>
        <w:t>Jigger</w:t>
      </w:r>
      <w:r>
        <w:rPr>
          <w:rFonts w:asciiTheme="minorHAnsi" w:hAnsiTheme="minorHAnsi"/>
          <w:sz w:val="20"/>
          <w:szCs w:val="20"/>
        </w:rPr>
        <w:t xml:space="preserve"> </w:t>
      </w:r>
      <w:r w:rsidRPr="005127F3">
        <w:rPr>
          <w:rFonts w:asciiTheme="minorHAnsi" w:hAnsiTheme="minorHAnsi"/>
          <w:sz w:val="20"/>
          <w:szCs w:val="20"/>
        </w:rPr>
        <w:t>© University of Borås</w:t>
      </w:r>
    </w:p>
    <w:p w:rsidR="005127F3" w:rsidRDefault="005127F3" w:rsidP="008A7934">
      <w:pPr>
        <w:jc w:val="center"/>
      </w:pPr>
      <w:r>
        <w:rPr>
          <w:noProof/>
          <w:lang w:eastAsia="en-GB"/>
        </w:rPr>
        <w:drawing>
          <wp:inline distT="0" distB="0" distL="0" distR="0">
            <wp:extent cx="2954304" cy="3942574"/>
            <wp:effectExtent l="0" t="0" r="0" b="1270"/>
            <wp:docPr id="12" name="Picture 12" descr="Jet dyeing mach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Jet dyeing machine"/>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972258" cy="3966534"/>
                    </a:xfrm>
                    <a:prstGeom prst="rect">
                      <a:avLst/>
                    </a:prstGeom>
                    <a:noFill/>
                    <a:ln>
                      <a:noFill/>
                    </a:ln>
                  </pic:spPr>
                </pic:pic>
              </a:graphicData>
            </a:graphic>
          </wp:inline>
        </w:drawing>
      </w:r>
    </w:p>
    <w:p w:rsidR="005127F3" w:rsidRPr="00D152C1" w:rsidRDefault="005127F3" w:rsidP="008A7934">
      <w:pPr>
        <w:pStyle w:val="copyright"/>
        <w:spacing w:before="0" w:beforeAutospacing="0"/>
        <w:jc w:val="center"/>
        <w:rPr>
          <w:rFonts w:asciiTheme="minorHAnsi" w:hAnsiTheme="minorHAnsi"/>
          <w:sz w:val="20"/>
          <w:szCs w:val="20"/>
        </w:rPr>
      </w:pPr>
      <w:r w:rsidRPr="00D152C1">
        <w:rPr>
          <w:rFonts w:asciiTheme="minorHAnsi" w:hAnsiTheme="minorHAnsi"/>
          <w:sz w:val="20"/>
          <w:szCs w:val="20"/>
        </w:rPr>
        <w:t>Jet dyeing machine</w:t>
      </w:r>
      <w:r w:rsidR="008A7934" w:rsidRPr="00D152C1">
        <w:rPr>
          <w:rFonts w:asciiTheme="minorHAnsi" w:hAnsiTheme="minorHAnsi"/>
          <w:sz w:val="20"/>
          <w:szCs w:val="20"/>
        </w:rPr>
        <w:t xml:space="preserve"> </w:t>
      </w:r>
      <w:r w:rsidRPr="00D152C1">
        <w:rPr>
          <w:rFonts w:asciiTheme="minorHAnsi" w:hAnsiTheme="minorHAnsi"/>
          <w:sz w:val="20"/>
          <w:szCs w:val="20"/>
        </w:rPr>
        <w:t>© University of Borås</w:t>
      </w:r>
    </w:p>
    <w:p w:rsidR="00680B07" w:rsidRDefault="00680B07" w:rsidP="00680B07">
      <w:pPr>
        <w:pStyle w:val="Heading1"/>
      </w:pPr>
      <w:bookmarkStart w:id="14" w:name="_Toc501532253"/>
      <w:r>
        <w:lastRenderedPageBreak/>
        <w:t>Dye classification</w:t>
      </w:r>
      <w:bookmarkEnd w:id="14"/>
    </w:p>
    <w:p w:rsidR="00680B07" w:rsidRPr="00680B07" w:rsidRDefault="00680B07" w:rsidP="00680B07">
      <w:pPr>
        <w:pStyle w:val="NormalWeb"/>
        <w:spacing w:line="360" w:lineRule="auto"/>
        <w:rPr>
          <w:rFonts w:asciiTheme="minorHAnsi" w:hAnsiTheme="minorHAnsi"/>
        </w:rPr>
      </w:pPr>
      <w:r w:rsidRPr="00680B07">
        <w:rPr>
          <w:rFonts w:asciiTheme="minorHAnsi" w:hAnsiTheme="minorHAnsi"/>
        </w:rPr>
        <w:t>Dyes can be categorised according to several factors such as colour, synthetic route, fibre type, the method of application to the substrate and chemical structure, etc.</w:t>
      </w:r>
    </w:p>
    <w:p w:rsidR="00680B07" w:rsidRDefault="00680B07" w:rsidP="000818EB">
      <w:pPr>
        <w:pStyle w:val="Heading4"/>
        <w:spacing w:after="240"/>
      </w:pPr>
      <w:r>
        <w:t>Classification o</w:t>
      </w:r>
      <w:r w:rsidR="00961B74">
        <w:t>f dye by method of application:</w:t>
      </w:r>
    </w:p>
    <w:tbl>
      <w:tblPr>
        <w:tblStyle w:val="PlainTable1"/>
        <w:tblW w:w="0" w:type="auto"/>
        <w:tblLook w:val="04A0" w:firstRow="1" w:lastRow="0" w:firstColumn="1" w:lastColumn="0" w:noHBand="0" w:noVBand="1"/>
      </w:tblPr>
      <w:tblGrid>
        <w:gridCol w:w="1129"/>
        <w:gridCol w:w="2268"/>
        <w:gridCol w:w="3402"/>
        <w:gridCol w:w="2217"/>
      </w:tblGrid>
      <w:tr w:rsidR="000818EB" w:rsidTr="009A3A2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tcPr>
          <w:p w:rsidR="000818EB" w:rsidRPr="000818EB" w:rsidRDefault="000818EB" w:rsidP="009A3A26">
            <w:pPr>
              <w:pStyle w:val="Subtitle"/>
              <w:spacing w:before="120" w:after="120"/>
              <w:rPr>
                <w:sz w:val="24"/>
                <w:szCs w:val="24"/>
              </w:rPr>
            </w:pPr>
          </w:p>
        </w:tc>
        <w:tc>
          <w:tcPr>
            <w:tcW w:w="2268" w:type="dxa"/>
          </w:tcPr>
          <w:p w:rsidR="000818EB" w:rsidRPr="002F2EA3" w:rsidRDefault="000818EB" w:rsidP="009A3A26">
            <w:pPr>
              <w:pStyle w:val="Subtitle"/>
              <w:spacing w:before="120"/>
              <w:cnfStyle w:val="100000000000" w:firstRow="1" w:lastRow="0" w:firstColumn="0" w:lastColumn="0" w:oddVBand="0" w:evenVBand="0" w:oddHBand="0" w:evenHBand="0" w:firstRowFirstColumn="0" w:firstRowLastColumn="0" w:lastRowFirstColumn="0" w:lastRowLastColumn="0"/>
              <w:rPr>
                <w:b w:val="0"/>
              </w:rPr>
            </w:pPr>
            <w:r w:rsidRPr="002F2EA3">
              <w:rPr>
                <w:b w:val="0"/>
              </w:rPr>
              <w:t>Substrate</w:t>
            </w:r>
          </w:p>
        </w:tc>
        <w:tc>
          <w:tcPr>
            <w:tcW w:w="3402" w:type="dxa"/>
          </w:tcPr>
          <w:p w:rsidR="000818EB" w:rsidRPr="002F2EA3" w:rsidRDefault="000818EB" w:rsidP="009A3A26">
            <w:pPr>
              <w:pStyle w:val="Subtitle"/>
              <w:spacing w:before="120"/>
              <w:cnfStyle w:val="100000000000" w:firstRow="1" w:lastRow="0" w:firstColumn="0" w:lastColumn="0" w:oddVBand="0" w:evenVBand="0" w:oddHBand="0" w:evenHBand="0" w:firstRowFirstColumn="0" w:firstRowLastColumn="0" w:lastRowFirstColumn="0" w:lastRowLastColumn="0"/>
              <w:rPr>
                <w:b w:val="0"/>
              </w:rPr>
            </w:pPr>
            <w:r w:rsidRPr="002F2EA3">
              <w:rPr>
                <w:b w:val="0"/>
              </w:rPr>
              <w:t>Method</w:t>
            </w:r>
          </w:p>
        </w:tc>
        <w:tc>
          <w:tcPr>
            <w:tcW w:w="2217" w:type="dxa"/>
          </w:tcPr>
          <w:p w:rsidR="000818EB" w:rsidRPr="002F2EA3" w:rsidRDefault="000818EB" w:rsidP="009A3A26">
            <w:pPr>
              <w:pStyle w:val="Subtitle"/>
              <w:spacing w:before="120"/>
              <w:cnfStyle w:val="100000000000" w:firstRow="1" w:lastRow="0" w:firstColumn="0" w:lastColumn="0" w:oddVBand="0" w:evenVBand="0" w:oddHBand="0" w:evenHBand="0" w:firstRowFirstColumn="0" w:firstRowLastColumn="0" w:lastRowFirstColumn="0" w:lastRowLastColumn="0"/>
              <w:rPr>
                <w:b w:val="0"/>
              </w:rPr>
            </w:pPr>
            <w:r w:rsidRPr="002F2EA3">
              <w:rPr>
                <w:b w:val="0"/>
              </w:rPr>
              <w:t>Fastness</w:t>
            </w:r>
          </w:p>
        </w:tc>
      </w:tr>
      <w:tr w:rsidR="000818EB" w:rsidTr="009A3A2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tcPr>
          <w:p w:rsidR="000818EB" w:rsidRPr="002F2EA3" w:rsidRDefault="000818EB" w:rsidP="000818EB">
            <w:r w:rsidRPr="002F2EA3">
              <w:rPr>
                <w:b w:val="0"/>
              </w:rPr>
              <w:t>Direct dyes</w:t>
            </w:r>
          </w:p>
        </w:tc>
        <w:tc>
          <w:tcPr>
            <w:tcW w:w="2268" w:type="dxa"/>
          </w:tcPr>
          <w:p w:rsidR="000818EB" w:rsidRPr="002F2EA3" w:rsidRDefault="000818EB" w:rsidP="002F2EA3">
            <w:pPr>
              <w:pStyle w:val="NormalWeb"/>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rPr>
            </w:pPr>
            <w:r w:rsidRPr="002F2EA3">
              <w:rPr>
                <w:rFonts w:asciiTheme="minorHAnsi" w:hAnsiTheme="minorHAnsi"/>
                <w:sz w:val="22"/>
                <w:szCs w:val="22"/>
              </w:rPr>
              <w:t>Mainly used for cellulosic fibres: cotton, viscose, linen. Can also be applied on silk and wool.</w:t>
            </w:r>
          </w:p>
        </w:tc>
        <w:tc>
          <w:tcPr>
            <w:tcW w:w="3402" w:type="dxa"/>
          </w:tcPr>
          <w:p w:rsidR="000818EB" w:rsidRPr="002F2EA3" w:rsidRDefault="000818EB" w:rsidP="002F2EA3">
            <w:pPr>
              <w:pStyle w:val="NormalWeb"/>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rPr>
            </w:pPr>
            <w:r w:rsidRPr="002F2EA3">
              <w:rPr>
                <w:rFonts w:asciiTheme="minorHAnsi" w:hAnsiTheme="minorHAnsi"/>
                <w:sz w:val="22"/>
                <w:szCs w:val="22"/>
              </w:rPr>
              <w:t>Applied directly to the substrate in a neutral or alkaline bath.</w:t>
            </w:r>
          </w:p>
        </w:tc>
        <w:tc>
          <w:tcPr>
            <w:tcW w:w="2217" w:type="dxa"/>
          </w:tcPr>
          <w:p w:rsidR="000818EB" w:rsidRPr="002F2EA3" w:rsidRDefault="000818EB" w:rsidP="002F2EA3">
            <w:pPr>
              <w:pStyle w:val="NormalWeb"/>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rPr>
            </w:pPr>
            <w:r w:rsidRPr="002F2EA3">
              <w:rPr>
                <w:rFonts w:asciiTheme="minorHAnsi" w:hAnsiTheme="minorHAnsi"/>
                <w:sz w:val="22"/>
                <w:szCs w:val="22"/>
              </w:rPr>
              <w:t>Give bright shades but exhibit poor wash and light-fastness. After-treatments with dye fixing agent.</w:t>
            </w:r>
          </w:p>
        </w:tc>
      </w:tr>
      <w:tr w:rsidR="000818EB" w:rsidTr="009A3A26">
        <w:tc>
          <w:tcPr>
            <w:cnfStyle w:val="001000000000" w:firstRow="0" w:lastRow="0" w:firstColumn="1" w:lastColumn="0" w:oddVBand="0" w:evenVBand="0" w:oddHBand="0" w:evenHBand="0" w:firstRowFirstColumn="0" w:firstRowLastColumn="0" w:lastRowFirstColumn="0" w:lastRowLastColumn="0"/>
            <w:tcW w:w="1129" w:type="dxa"/>
          </w:tcPr>
          <w:p w:rsidR="000818EB" w:rsidRPr="00C43371" w:rsidRDefault="000818EB" w:rsidP="00C43371">
            <w:pPr>
              <w:rPr>
                <w:b w:val="0"/>
              </w:rPr>
            </w:pPr>
            <w:r w:rsidRPr="00C43371">
              <w:rPr>
                <w:b w:val="0"/>
              </w:rPr>
              <w:t>Reactive dyes</w:t>
            </w:r>
          </w:p>
        </w:tc>
        <w:tc>
          <w:tcPr>
            <w:tcW w:w="2268" w:type="dxa"/>
          </w:tcPr>
          <w:p w:rsidR="000818EB" w:rsidRPr="002F2EA3" w:rsidRDefault="000818EB" w:rsidP="000818EB">
            <w:pPr>
              <w:cnfStyle w:val="000000000000" w:firstRow="0" w:lastRow="0" w:firstColumn="0" w:lastColumn="0" w:oddVBand="0" w:evenVBand="0" w:oddHBand="0" w:evenHBand="0" w:firstRowFirstColumn="0" w:firstRowLastColumn="0" w:lastRowFirstColumn="0" w:lastRowLastColumn="0"/>
            </w:pPr>
            <w:r w:rsidRPr="002F2EA3">
              <w:t>Commonly used for all cellulosic fibres: wool, silk and rayon.</w:t>
            </w:r>
          </w:p>
        </w:tc>
        <w:tc>
          <w:tcPr>
            <w:tcW w:w="3402" w:type="dxa"/>
          </w:tcPr>
          <w:p w:rsidR="000818EB" w:rsidRPr="002F2EA3" w:rsidRDefault="000818EB" w:rsidP="000818EB">
            <w:pPr>
              <w:cnfStyle w:val="000000000000" w:firstRow="0" w:lastRow="0" w:firstColumn="0" w:lastColumn="0" w:oddVBand="0" w:evenVBand="0" w:oddHBand="0" w:evenHBand="0" w:firstRowFirstColumn="0" w:firstRowLastColumn="0" w:lastRowFirstColumn="0" w:lastRowLastColumn="0"/>
            </w:pPr>
            <w:r w:rsidRPr="002F2EA3">
              <w:t>Reacts chemically with the fibre being dyed.</w:t>
            </w:r>
          </w:p>
        </w:tc>
        <w:tc>
          <w:tcPr>
            <w:tcW w:w="2217" w:type="dxa"/>
          </w:tcPr>
          <w:p w:rsidR="000818EB" w:rsidRPr="002F2EA3" w:rsidRDefault="000818EB" w:rsidP="000818EB">
            <w:pPr>
              <w:cnfStyle w:val="000000000000" w:firstRow="0" w:lastRow="0" w:firstColumn="0" w:lastColumn="0" w:oddVBand="0" w:evenVBand="0" w:oddHBand="0" w:evenHBand="0" w:firstRowFirstColumn="0" w:firstRowLastColumn="0" w:lastRowFirstColumn="0" w:lastRowLastColumn="0"/>
            </w:pPr>
            <w:r w:rsidRPr="002F2EA3">
              <w:t>Very good fastness properties.</w:t>
            </w:r>
          </w:p>
        </w:tc>
      </w:tr>
      <w:tr w:rsidR="000818EB" w:rsidTr="009A3A2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tcPr>
          <w:p w:rsidR="000818EB" w:rsidRPr="002F2EA3" w:rsidRDefault="000818EB" w:rsidP="00C43371">
            <w:r w:rsidRPr="00C43371">
              <w:rPr>
                <w:b w:val="0"/>
              </w:rPr>
              <w:t>Vat dyes</w:t>
            </w:r>
          </w:p>
        </w:tc>
        <w:tc>
          <w:tcPr>
            <w:tcW w:w="2268" w:type="dxa"/>
          </w:tcPr>
          <w:p w:rsidR="000818EB" w:rsidRPr="002F2EA3" w:rsidRDefault="000818EB" w:rsidP="000818EB">
            <w:pPr>
              <w:cnfStyle w:val="000000100000" w:firstRow="0" w:lastRow="0" w:firstColumn="0" w:lastColumn="0" w:oddVBand="0" w:evenVBand="0" w:oddHBand="1" w:evenHBand="0" w:firstRowFirstColumn="0" w:firstRowLastColumn="0" w:lastRowFirstColumn="0" w:lastRowLastColumn="0"/>
            </w:pPr>
            <w:r w:rsidRPr="002F2EA3">
              <w:t>Cotton, linen, rayon, wool, silk and sometimes nylon.</w:t>
            </w:r>
          </w:p>
        </w:tc>
        <w:tc>
          <w:tcPr>
            <w:tcW w:w="3402" w:type="dxa"/>
          </w:tcPr>
          <w:p w:rsidR="000818EB" w:rsidRPr="002F2EA3" w:rsidRDefault="000818EB" w:rsidP="000818EB">
            <w:pPr>
              <w:cnfStyle w:val="000000100000" w:firstRow="0" w:lastRow="0" w:firstColumn="0" w:lastColumn="0" w:oddVBand="0" w:evenVBand="0" w:oddHBand="1" w:evenHBand="0" w:firstRowFirstColumn="0" w:firstRowLastColumn="0" w:lastRowFirstColumn="0" w:lastRowLastColumn="0"/>
            </w:pPr>
            <w:r w:rsidRPr="002F2EA3">
              <w:t>Insoluble in water. Requires reduction treatment to make soluble in water and oxidation to resume insoluble state after dyeing.</w:t>
            </w:r>
          </w:p>
        </w:tc>
        <w:tc>
          <w:tcPr>
            <w:tcW w:w="2217" w:type="dxa"/>
          </w:tcPr>
          <w:p w:rsidR="000818EB" w:rsidRPr="002F2EA3" w:rsidRDefault="000818EB" w:rsidP="000818EB">
            <w:pPr>
              <w:cnfStyle w:val="000000100000" w:firstRow="0" w:lastRow="0" w:firstColumn="0" w:lastColumn="0" w:oddVBand="0" w:evenVBand="0" w:oddHBand="1" w:evenHBand="0" w:firstRowFirstColumn="0" w:firstRowLastColumn="0" w:lastRowFirstColumn="0" w:lastRowLastColumn="0"/>
            </w:pPr>
            <w:r w:rsidRPr="002F2EA3">
              <w:t>High fastness to chlorine, washing, light, rubbing and boiling.</w:t>
            </w:r>
          </w:p>
        </w:tc>
      </w:tr>
      <w:tr w:rsidR="000818EB" w:rsidTr="009A3A26">
        <w:tc>
          <w:tcPr>
            <w:cnfStyle w:val="001000000000" w:firstRow="0" w:lastRow="0" w:firstColumn="1" w:lastColumn="0" w:oddVBand="0" w:evenVBand="0" w:oddHBand="0" w:evenHBand="0" w:firstRowFirstColumn="0" w:firstRowLastColumn="0" w:lastRowFirstColumn="0" w:lastRowLastColumn="0"/>
            <w:tcW w:w="1129" w:type="dxa"/>
          </w:tcPr>
          <w:p w:rsidR="000818EB" w:rsidRPr="002F2EA3" w:rsidRDefault="000818EB" w:rsidP="00C43371">
            <w:r w:rsidRPr="00C43371">
              <w:rPr>
                <w:b w:val="0"/>
              </w:rPr>
              <w:t>Sulphur dyes</w:t>
            </w:r>
          </w:p>
        </w:tc>
        <w:tc>
          <w:tcPr>
            <w:tcW w:w="2268" w:type="dxa"/>
          </w:tcPr>
          <w:p w:rsidR="000818EB" w:rsidRPr="002F2EA3" w:rsidRDefault="000818EB" w:rsidP="000818EB">
            <w:pPr>
              <w:cnfStyle w:val="000000000000" w:firstRow="0" w:lastRow="0" w:firstColumn="0" w:lastColumn="0" w:oddVBand="0" w:evenVBand="0" w:oddHBand="0" w:evenHBand="0" w:firstRowFirstColumn="0" w:firstRowLastColumn="0" w:lastRowFirstColumn="0" w:lastRowLastColumn="0"/>
            </w:pPr>
            <w:r w:rsidRPr="002F2EA3">
              <w:t>Cotton, linen and rayon.</w:t>
            </w:r>
          </w:p>
        </w:tc>
        <w:tc>
          <w:tcPr>
            <w:tcW w:w="3402" w:type="dxa"/>
          </w:tcPr>
          <w:p w:rsidR="000818EB" w:rsidRPr="002F2EA3" w:rsidRDefault="000818EB" w:rsidP="000818EB">
            <w:pPr>
              <w:cnfStyle w:val="000000000000" w:firstRow="0" w:lastRow="0" w:firstColumn="0" w:lastColumn="0" w:oddVBand="0" w:evenVBand="0" w:oddHBand="0" w:evenHBand="0" w:firstRowFirstColumn="0" w:firstRowLastColumn="0" w:lastRowFirstColumn="0" w:lastRowLastColumn="0"/>
            </w:pPr>
            <w:r w:rsidRPr="002F2EA3">
              <w:t>Insoluble in water, similar to vat dyes.</w:t>
            </w:r>
          </w:p>
        </w:tc>
        <w:tc>
          <w:tcPr>
            <w:tcW w:w="2217" w:type="dxa"/>
          </w:tcPr>
          <w:p w:rsidR="000818EB" w:rsidRPr="002F2EA3" w:rsidRDefault="000818EB" w:rsidP="000818EB">
            <w:pPr>
              <w:cnfStyle w:val="000000000000" w:firstRow="0" w:lastRow="0" w:firstColumn="0" w:lastColumn="0" w:oddVBand="0" w:evenVBand="0" w:oddHBand="0" w:evenHBand="0" w:firstRowFirstColumn="0" w:firstRowLastColumn="0" w:lastRowFirstColumn="0" w:lastRowLastColumn="0"/>
            </w:pPr>
            <w:r w:rsidRPr="002F2EA3">
              <w:t>Excellent resistance to washing but poor resistance to sunlight.</w:t>
            </w:r>
          </w:p>
        </w:tc>
      </w:tr>
      <w:tr w:rsidR="000818EB" w:rsidTr="009A3A2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tcPr>
          <w:p w:rsidR="000818EB" w:rsidRPr="002F2EA3" w:rsidRDefault="000818EB" w:rsidP="00C43371">
            <w:r w:rsidRPr="00C43371">
              <w:rPr>
                <w:b w:val="0"/>
              </w:rPr>
              <w:t>Azoic dyes</w:t>
            </w:r>
          </w:p>
        </w:tc>
        <w:tc>
          <w:tcPr>
            <w:tcW w:w="2268" w:type="dxa"/>
          </w:tcPr>
          <w:p w:rsidR="000818EB" w:rsidRPr="002F2EA3" w:rsidRDefault="000818EB" w:rsidP="000818EB">
            <w:pPr>
              <w:cnfStyle w:val="000000100000" w:firstRow="0" w:lastRow="0" w:firstColumn="0" w:lastColumn="0" w:oddVBand="0" w:evenVBand="0" w:oddHBand="1" w:evenHBand="0" w:firstRowFirstColumn="0" w:firstRowLastColumn="0" w:lastRowFirstColumn="0" w:lastRowLastColumn="0"/>
            </w:pPr>
            <w:r w:rsidRPr="002F2EA3">
              <w:t>Cotton, linen and viscose.</w:t>
            </w:r>
          </w:p>
        </w:tc>
        <w:tc>
          <w:tcPr>
            <w:tcW w:w="3402" w:type="dxa"/>
          </w:tcPr>
          <w:p w:rsidR="000818EB" w:rsidRPr="002F2EA3" w:rsidRDefault="000818EB" w:rsidP="000818EB">
            <w:pPr>
              <w:cnfStyle w:val="000000100000" w:firstRow="0" w:lastRow="0" w:firstColumn="0" w:lastColumn="0" w:oddVBand="0" w:evenVBand="0" w:oddHBand="1" w:evenHBand="0" w:firstRowFirstColumn="0" w:firstRowLastColumn="0" w:lastRowFirstColumn="0" w:lastRowLastColumn="0"/>
            </w:pPr>
            <w:r w:rsidRPr="002F2EA3">
              <w:t>Insoluble in water. Two components react to produce the dye (Coupling Compound (Naphthol) and Di‐azo –compound).</w:t>
            </w:r>
          </w:p>
        </w:tc>
        <w:tc>
          <w:tcPr>
            <w:tcW w:w="2217" w:type="dxa"/>
          </w:tcPr>
          <w:p w:rsidR="000818EB" w:rsidRPr="002F2EA3" w:rsidRDefault="000818EB" w:rsidP="000818EB">
            <w:pPr>
              <w:cnfStyle w:val="000000100000" w:firstRow="0" w:lastRow="0" w:firstColumn="0" w:lastColumn="0" w:oddVBand="0" w:evenVBand="0" w:oddHBand="1" w:evenHBand="0" w:firstRowFirstColumn="0" w:firstRowLastColumn="0" w:lastRowFirstColumn="0" w:lastRowLastColumn="0"/>
            </w:pPr>
            <w:r w:rsidRPr="002F2EA3">
              <w:t>Good fastness properties.</w:t>
            </w:r>
          </w:p>
        </w:tc>
      </w:tr>
      <w:tr w:rsidR="000818EB" w:rsidTr="009A3A26">
        <w:tc>
          <w:tcPr>
            <w:cnfStyle w:val="001000000000" w:firstRow="0" w:lastRow="0" w:firstColumn="1" w:lastColumn="0" w:oddVBand="0" w:evenVBand="0" w:oddHBand="0" w:evenHBand="0" w:firstRowFirstColumn="0" w:firstRowLastColumn="0" w:lastRowFirstColumn="0" w:lastRowLastColumn="0"/>
            <w:tcW w:w="1129" w:type="dxa"/>
          </w:tcPr>
          <w:p w:rsidR="000818EB" w:rsidRPr="002F2EA3" w:rsidRDefault="000818EB" w:rsidP="00C43371">
            <w:r w:rsidRPr="00C43371">
              <w:rPr>
                <w:b w:val="0"/>
              </w:rPr>
              <w:t>Metal complex dyes</w:t>
            </w:r>
          </w:p>
        </w:tc>
        <w:tc>
          <w:tcPr>
            <w:tcW w:w="2268" w:type="dxa"/>
          </w:tcPr>
          <w:p w:rsidR="000818EB" w:rsidRPr="002F2EA3" w:rsidRDefault="000818EB" w:rsidP="000818EB">
            <w:pPr>
              <w:cnfStyle w:val="000000000000" w:firstRow="0" w:lastRow="0" w:firstColumn="0" w:lastColumn="0" w:oddVBand="0" w:evenVBand="0" w:oddHBand="0" w:evenHBand="0" w:firstRowFirstColumn="0" w:firstRowLastColumn="0" w:lastRowFirstColumn="0" w:lastRowLastColumn="0"/>
            </w:pPr>
            <w:r w:rsidRPr="002F2EA3">
              <w:t>Wool, nylon and silk.</w:t>
            </w:r>
          </w:p>
        </w:tc>
        <w:tc>
          <w:tcPr>
            <w:tcW w:w="3402" w:type="dxa"/>
          </w:tcPr>
          <w:p w:rsidR="000818EB" w:rsidRPr="002F2EA3" w:rsidRDefault="000818EB" w:rsidP="000818EB">
            <w:pPr>
              <w:cnfStyle w:val="000000000000" w:firstRow="0" w:lastRow="0" w:firstColumn="0" w:lastColumn="0" w:oddVBand="0" w:evenVBand="0" w:oddHBand="0" w:evenHBand="0" w:firstRowFirstColumn="0" w:firstRowLastColumn="0" w:lastRowFirstColumn="0" w:lastRowLastColumn="0"/>
            </w:pPr>
            <w:r w:rsidRPr="002F2EA3">
              <w:t>Pre-metallised dyes, pH&lt;7</w:t>
            </w:r>
          </w:p>
        </w:tc>
        <w:tc>
          <w:tcPr>
            <w:tcW w:w="2217" w:type="dxa"/>
          </w:tcPr>
          <w:p w:rsidR="000818EB" w:rsidRPr="002F2EA3" w:rsidRDefault="000818EB" w:rsidP="000818EB">
            <w:pPr>
              <w:cnfStyle w:val="000000000000" w:firstRow="0" w:lastRow="0" w:firstColumn="0" w:lastColumn="0" w:oddVBand="0" w:evenVBand="0" w:oddHBand="0" w:evenHBand="0" w:firstRowFirstColumn="0" w:firstRowLastColumn="0" w:lastRowFirstColumn="0" w:lastRowLastColumn="0"/>
            </w:pPr>
            <w:r w:rsidRPr="002F2EA3">
              <w:t>Good fastness properties due to high molecular size and metal complex structure.</w:t>
            </w:r>
          </w:p>
        </w:tc>
      </w:tr>
      <w:tr w:rsidR="000818EB" w:rsidTr="009A3A2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tcPr>
          <w:p w:rsidR="000818EB" w:rsidRPr="002F2EA3" w:rsidRDefault="000818EB" w:rsidP="00C43371">
            <w:r w:rsidRPr="00C43371">
              <w:rPr>
                <w:b w:val="0"/>
              </w:rPr>
              <w:t>Acid dyes</w:t>
            </w:r>
          </w:p>
        </w:tc>
        <w:tc>
          <w:tcPr>
            <w:tcW w:w="2268" w:type="dxa"/>
          </w:tcPr>
          <w:p w:rsidR="000818EB" w:rsidRPr="002F2EA3" w:rsidRDefault="000818EB" w:rsidP="000818EB">
            <w:pPr>
              <w:cnfStyle w:val="000000100000" w:firstRow="0" w:lastRow="0" w:firstColumn="0" w:lastColumn="0" w:oddVBand="0" w:evenVBand="0" w:oddHBand="1" w:evenHBand="0" w:firstRowFirstColumn="0" w:firstRowLastColumn="0" w:lastRowFirstColumn="0" w:lastRowLastColumn="0"/>
            </w:pPr>
            <w:r w:rsidRPr="002F2EA3">
              <w:t>Wool, nylon and silk.</w:t>
            </w:r>
          </w:p>
        </w:tc>
        <w:tc>
          <w:tcPr>
            <w:tcW w:w="3402" w:type="dxa"/>
          </w:tcPr>
          <w:p w:rsidR="000818EB" w:rsidRPr="002F2EA3" w:rsidRDefault="000818EB" w:rsidP="000818EB">
            <w:pPr>
              <w:cnfStyle w:val="000000100000" w:firstRow="0" w:lastRow="0" w:firstColumn="0" w:lastColumn="0" w:oddVBand="0" w:evenVBand="0" w:oddHBand="1" w:evenHBand="0" w:firstRowFirstColumn="0" w:firstRowLastColumn="0" w:lastRowFirstColumn="0" w:lastRowLastColumn="0"/>
            </w:pPr>
            <w:r w:rsidRPr="002F2EA3">
              <w:t>Applied from a dye bath containing acids.</w:t>
            </w:r>
          </w:p>
        </w:tc>
        <w:tc>
          <w:tcPr>
            <w:tcW w:w="2217" w:type="dxa"/>
          </w:tcPr>
          <w:p w:rsidR="000818EB" w:rsidRPr="002F2EA3" w:rsidRDefault="000818EB" w:rsidP="000818EB">
            <w:pPr>
              <w:cnfStyle w:val="000000100000" w:firstRow="0" w:lastRow="0" w:firstColumn="0" w:lastColumn="0" w:oddVBand="0" w:evenVBand="0" w:oddHBand="1" w:evenHBand="0" w:firstRowFirstColumn="0" w:firstRowLastColumn="0" w:lastRowFirstColumn="0" w:lastRowLastColumn="0"/>
            </w:pPr>
            <w:r w:rsidRPr="002F2EA3">
              <w:t>Fastness properties may vary among individual dyes and fibre types.</w:t>
            </w:r>
          </w:p>
        </w:tc>
      </w:tr>
      <w:tr w:rsidR="000818EB" w:rsidTr="009A3A26">
        <w:tc>
          <w:tcPr>
            <w:cnfStyle w:val="001000000000" w:firstRow="0" w:lastRow="0" w:firstColumn="1" w:lastColumn="0" w:oddVBand="0" w:evenVBand="0" w:oddHBand="0" w:evenHBand="0" w:firstRowFirstColumn="0" w:firstRowLastColumn="0" w:lastRowFirstColumn="0" w:lastRowLastColumn="0"/>
            <w:tcW w:w="1129" w:type="dxa"/>
          </w:tcPr>
          <w:p w:rsidR="000818EB" w:rsidRPr="002F2EA3" w:rsidRDefault="000818EB" w:rsidP="00C43371">
            <w:r w:rsidRPr="00C43371">
              <w:rPr>
                <w:b w:val="0"/>
              </w:rPr>
              <w:t>Disperse dyes</w:t>
            </w:r>
          </w:p>
        </w:tc>
        <w:tc>
          <w:tcPr>
            <w:tcW w:w="2268" w:type="dxa"/>
          </w:tcPr>
          <w:p w:rsidR="000818EB" w:rsidRPr="002F2EA3" w:rsidRDefault="000818EB" w:rsidP="000818EB">
            <w:pPr>
              <w:cnfStyle w:val="000000000000" w:firstRow="0" w:lastRow="0" w:firstColumn="0" w:lastColumn="0" w:oddVBand="0" w:evenVBand="0" w:oddHBand="0" w:evenHBand="0" w:firstRowFirstColumn="0" w:firstRowLastColumn="0" w:lastRowFirstColumn="0" w:lastRowLastColumn="0"/>
            </w:pPr>
            <w:r w:rsidRPr="002F2EA3">
              <w:t>Nylon, polyester and cellulose acetate.</w:t>
            </w:r>
          </w:p>
        </w:tc>
        <w:tc>
          <w:tcPr>
            <w:tcW w:w="3402" w:type="dxa"/>
          </w:tcPr>
          <w:p w:rsidR="000818EB" w:rsidRPr="002F2EA3" w:rsidRDefault="000818EB" w:rsidP="000818EB">
            <w:pPr>
              <w:cnfStyle w:val="000000000000" w:firstRow="0" w:lastRow="0" w:firstColumn="0" w:lastColumn="0" w:oddVBand="0" w:evenVBand="0" w:oddHBand="0" w:evenHBand="0" w:firstRowFirstColumn="0" w:firstRowLastColumn="0" w:lastRowFirstColumn="0" w:lastRowLastColumn="0"/>
            </w:pPr>
            <w:r w:rsidRPr="002F2EA3">
              <w:t>Insoluble in water, pH 4-5. Diffuse into the fibre at high temperatures.</w:t>
            </w:r>
          </w:p>
        </w:tc>
        <w:tc>
          <w:tcPr>
            <w:tcW w:w="2217" w:type="dxa"/>
          </w:tcPr>
          <w:p w:rsidR="000818EB" w:rsidRPr="002F2EA3" w:rsidRDefault="000818EB" w:rsidP="000818EB">
            <w:pPr>
              <w:cnfStyle w:val="000000000000" w:firstRow="0" w:lastRow="0" w:firstColumn="0" w:lastColumn="0" w:oddVBand="0" w:evenVBand="0" w:oddHBand="0" w:evenHBand="0" w:firstRowFirstColumn="0" w:firstRowLastColumn="0" w:lastRowFirstColumn="0" w:lastRowLastColumn="0"/>
            </w:pPr>
            <w:r w:rsidRPr="002F2EA3">
              <w:t>Good fastness properties.</w:t>
            </w:r>
          </w:p>
        </w:tc>
      </w:tr>
      <w:tr w:rsidR="000818EB" w:rsidTr="009A3A2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tcPr>
          <w:p w:rsidR="000818EB" w:rsidRPr="002F2EA3" w:rsidRDefault="000818EB" w:rsidP="00C43371">
            <w:r w:rsidRPr="00C43371">
              <w:rPr>
                <w:b w:val="0"/>
              </w:rPr>
              <w:t>Basic dyes</w:t>
            </w:r>
          </w:p>
        </w:tc>
        <w:tc>
          <w:tcPr>
            <w:tcW w:w="2268" w:type="dxa"/>
          </w:tcPr>
          <w:p w:rsidR="000818EB" w:rsidRPr="002F2EA3" w:rsidRDefault="000818EB" w:rsidP="000818EB">
            <w:pPr>
              <w:cnfStyle w:val="000000100000" w:firstRow="0" w:lastRow="0" w:firstColumn="0" w:lastColumn="0" w:oddVBand="0" w:evenVBand="0" w:oddHBand="1" w:evenHBand="0" w:firstRowFirstColumn="0" w:firstRowLastColumn="0" w:lastRowFirstColumn="0" w:lastRowLastColumn="0"/>
            </w:pPr>
            <w:r w:rsidRPr="002F2EA3">
              <w:t>Mainly used for Acrylic.</w:t>
            </w:r>
          </w:p>
        </w:tc>
        <w:tc>
          <w:tcPr>
            <w:tcW w:w="3402" w:type="dxa"/>
          </w:tcPr>
          <w:p w:rsidR="000818EB" w:rsidRPr="002F2EA3" w:rsidRDefault="000818EB" w:rsidP="000818EB">
            <w:pPr>
              <w:cnfStyle w:val="000000100000" w:firstRow="0" w:lastRow="0" w:firstColumn="0" w:lastColumn="0" w:oddVBand="0" w:evenVBand="0" w:oddHBand="1" w:evenHBand="0" w:firstRowFirstColumn="0" w:firstRowLastColumn="0" w:lastRowFirstColumn="0" w:lastRowLastColumn="0"/>
            </w:pPr>
            <w:r w:rsidRPr="002F2EA3">
              <w:t>Generally pH&lt;7. Reaction with acidic groups.</w:t>
            </w:r>
          </w:p>
        </w:tc>
        <w:tc>
          <w:tcPr>
            <w:tcW w:w="2217" w:type="dxa"/>
          </w:tcPr>
          <w:p w:rsidR="000818EB" w:rsidRPr="002F2EA3" w:rsidRDefault="000818EB" w:rsidP="000818EB">
            <w:pPr>
              <w:cnfStyle w:val="000000100000" w:firstRow="0" w:lastRow="0" w:firstColumn="0" w:lastColumn="0" w:oddVBand="0" w:evenVBand="0" w:oddHBand="1" w:evenHBand="0" w:firstRowFirstColumn="0" w:firstRowLastColumn="0" w:lastRowFirstColumn="0" w:lastRowLastColumn="0"/>
            </w:pPr>
            <w:r w:rsidRPr="002F2EA3">
              <w:t>Good fastness properties.</w:t>
            </w:r>
          </w:p>
        </w:tc>
      </w:tr>
    </w:tbl>
    <w:p w:rsidR="006B7DE7" w:rsidRDefault="006B7DE7" w:rsidP="00590D2C">
      <w:pPr>
        <w:spacing w:after="0" w:line="240" w:lineRule="auto"/>
        <w:ind w:left="357"/>
        <w:rPr>
          <w:rFonts w:ascii="Times New Roman" w:eastAsia="Times New Roman" w:hAnsi="Times New Roman" w:cs="Times New Roman"/>
          <w:sz w:val="24"/>
          <w:szCs w:val="24"/>
          <w:lang w:eastAsia="en-GB"/>
        </w:rPr>
      </w:pPr>
    </w:p>
    <w:p w:rsidR="006B7DE7" w:rsidRDefault="006B7DE7" w:rsidP="006B7DE7">
      <w:pPr>
        <w:rPr>
          <w:lang w:eastAsia="en-GB"/>
        </w:rPr>
      </w:pPr>
      <w:r>
        <w:rPr>
          <w:lang w:eastAsia="en-GB"/>
        </w:rPr>
        <w:br w:type="page"/>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2F2F2" w:themeFill="background1" w:themeFillShade="F2"/>
        <w:tblLook w:val="04A0" w:firstRow="1" w:lastRow="0" w:firstColumn="1" w:lastColumn="0" w:noHBand="0" w:noVBand="1"/>
      </w:tblPr>
      <w:tblGrid>
        <w:gridCol w:w="9016"/>
      </w:tblGrid>
      <w:tr w:rsidR="00590D2C" w:rsidRPr="008603F9" w:rsidTr="00590D2C">
        <w:tc>
          <w:tcPr>
            <w:tcW w:w="9016" w:type="dxa"/>
            <w:shd w:val="clear" w:color="auto" w:fill="F2F2F2" w:themeFill="background1" w:themeFillShade="F2"/>
          </w:tcPr>
          <w:p w:rsidR="00590D2C" w:rsidRPr="00590D2C" w:rsidRDefault="00590D2C" w:rsidP="008603F9">
            <w:pPr>
              <w:numPr>
                <w:ilvl w:val="0"/>
                <w:numId w:val="35"/>
              </w:numPr>
              <w:spacing w:before="120" w:after="100" w:afterAutospacing="1"/>
              <w:ind w:left="357" w:hanging="357"/>
              <w:rPr>
                <w:rFonts w:eastAsia="Times New Roman" w:cs="Times New Roman"/>
                <w:sz w:val="24"/>
                <w:szCs w:val="24"/>
                <w:lang w:eastAsia="en-GB"/>
              </w:rPr>
            </w:pPr>
            <w:r w:rsidRPr="00590D2C">
              <w:rPr>
                <w:rFonts w:eastAsia="Times New Roman" w:cs="Times New Roman"/>
                <w:sz w:val="24"/>
                <w:szCs w:val="24"/>
                <w:lang w:eastAsia="en-GB"/>
              </w:rPr>
              <w:lastRenderedPageBreak/>
              <w:t>Which two fibres can be dyed with both reactive dyes and acid dyes?</w:t>
            </w:r>
          </w:p>
          <w:p w:rsidR="00590D2C" w:rsidRPr="008603F9" w:rsidRDefault="00590D2C" w:rsidP="00590D2C">
            <w:pPr>
              <w:spacing w:before="100" w:beforeAutospacing="1" w:after="100" w:afterAutospacing="1"/>
              <w:jc w:val="right"/>
              <w:rPr>
                <w:rFonts w:eastAsia="Times New Roman" w:cs="Times New Roman"/>
                <w:i/>
                <w:sz w:val="20"/>
                <w:szCs w:val="20"/>
                <w:lang w:eastAsia="en-GB"/>
              </w:rPr>
            </w:pPr>
            <w:r w:rsidRPr="008603F9">
              <w:rPr>
                <w:rStyle w:val="Strong"/>
                <w:b w:val="0"/>
                <w:i/>
                <w:sz w:val="20"/>
                <w:szCs w:val="20"/>
              </w:rPr>
              <w:t>[Feedback:</w:t>
            </w:r>
            <w:r w:rsidRPr="008603F9">
              <w:rPr>
                <w:rStyle w:val="Strong"/>
                <w:i/>
                <w:sz w:val="20"/>
                <w:szCs w:val="20"/>
              </w:rPr>
              <w:t xml:space="preserve"> </w:t>
            </w:r>
            <w:r w:rsidRPr="008603F9">
              <w:rPr>
                <w:i/>
                <w:sz w:val="20"/>
                <w:szCs w:val="20"/>
              </w:rPr>
              <w:t>Wool, silk, polyamide]</w:t>
            </w:r>
          </w:p>
          <w:p w:rsidR="00590D2C" w:rsidRPr="00590D2C" w:rsidRDefault="00590D2C" w:rsidP="00590D2C">
            <w:pPr>
              <w:numPr>
                <w:ilvl w:val="0"/>
                <w:numId w:val="35"/>
              </w:numPr>
              <w:spacing w:before="100" w:beforeAutospacing="1" w:after="100" w:afterAutospacing="1"/>
              <w:rPr>
                <w:rFonts w:eastAsia="Times New Roman" w:cs="Times New Roman"/>
                <w:sz w:val="24"/>
                <w:szCs w:val="24"/>
                <w:lang w:eastAsia="en-GB"/>
              </w:rPr>
            </w:pPr>
            <w:r w:rsidRPr="00590D2C">
              <w:rPr>
                <w:rFonts w:eastAsia="Times New Roman" w:cs="Times New Roman"/>
                <w:sz w:val="24"/>
                <w:szCs w:val="24"/>
                <w:lang w:eastAsia="en-GB"/>
              </w:rPr>
              <w:t>Which dye class is used for dyeing acrylic fibre? What kind of bond is created during this dyeing?</w:t>
            </w:r>
          </w:p>
          <w:p w:rsidR="00590D2C" w:rsidRPr="008603F9" w:rsidRDefault="00590D2C" w:rsidP="00590D2C">
            <w:pPr>
              <w:spacing w:before="100" w:beforeAutospacing="1" w:after="100" w:afterAutospacing="1"/>
              <w:jc w:val="right"/>
              <w:rPr>
                <w:i/>
                <w:sz w:val="20"/>
                <w:szCs w:val="20"/>
              </w:rPr>
            </w:pPr>
            <w:r w:rsidRPr="008603F9">
              <w:rPr>
                <w:rStyle w:val="Strong"/>
                <w:b w:val="0"/>
                <w:i/>
                <w:sz w:val="20"/>
                <w:szCs w:val="20"/>
              </w:rPr>
              <w:t>[Feedback:</w:t>
            </w:r>
            <w:r w:rsidRPr="008603F9">
              <w:rPr>
                <w:rStyle w:val="Strong"/>
                <w:i/>
                <w:sz w:val="20"/>
                <w:szCs w:val="20"/>
              </w:rPr>
              <w:t xml:space="preserve"> </w:t>
            </w:r>
            <w:r w:rsidRPr="008603F9">
              <w:rPr>
                <w:i/>
                <w:sz w:val="20"/>
                <w:szCs w:val="20"/>
              </w:rPr>
              <w:t>Basic dyes / ionic bonds.]</w:t>
            </w:r>
          </w:p>
          <w:p w:rsidR="00590D2C" w:rsidRPr="00590D2C" w:rsidRDefault="00590D2C" w:rsidP="00590D2C">
            <w:pPr>
              <w:numPr>
                <w:ilvl w:val="0"/>
                <w:numId w:val="35"/>
              </w:numPr>
              <w:spacing w:before="100" w:beforeAutospacing="1" w:after="100" w:afterAutospacing="1"/>
              <w:rPr>
                <w:rFonts w:eastAsia="Times New Roman" w:cs="Times New Roman"/>
                <w:sz w:val="24"/>
                <w:szCs w:val="24"/>
                <w:lang w:eastAsia="en-GB"/>
              </w:rPr>
            </w:pPr>
            <w:r w:rsidRPr="00590D2C">
              <w:rPr>
                <w:rFonts w:eastAsia="Times New Roman" w:cs="Times New Roman"/>
                <w:sz w:val="24"/>
                <w:szCs w:val="24"/>
                <w:lang w:eastAsia="en-GB"/>
              </w:rPr>
              <w:t>Which fibre can be dyed with basic dyes?</w:t>
            </w:r>
          </w:p>
          <w:p w:rsidR="00590D2C" w:rsidRPr="008603F9" w:rsidRDefault="00590D2C" w:rsidP="00590D2C">
            <w:pPr>
              <w:spacing w:before="100" w:beforeAutospacing="1" w:after="100" w:afterAutospacing="1"/>
              <w:jc w:val="right"/>
              <w:rPr>
                <w:i/>
                <w:sz w:val="20"/>
                <w:szCs w:val="20"/>
              </w:rPr>
            </w:pPr>
            <w:r w:rsidRPr="008603F9">
              <w:rPr>
                <w:rStyle w:val="Strong"/>
                <w:b w:val="0"/>
                <w:i/>
                <w:sz w:val="20"/>
                <w:szCs w:val="20"/>
              </w:rPr>
              <w:t>[Feedback:</w:t>
            </w:r>
            <w:r w:rsidRPr="008603F9">
              <w:rPr>
                <w:rStyle w:val="Strong"/>
                <w:i/>
                <w:sz w:val="20"/>
                <w:szCs w:val="20"/>
              </w:rPr>
              <w:t xml:space="preserve"> </w:t>
            </w:r>
            <w:r w:rsidRPr="008603F9">
              <w:rPr>
                <w:i/>
                <w:sz w:val="20"/>
                <w:szCs w:val="20"/>
              </w:rPr>
              <w:t>Only acrylic fibre.]</w:t>
            </w:r>
          </w:p>
          <w:p w:rsidR="00590D2C" w:rsidRPr="00590D2C" w:rsidRDefault="00590D2C" w:rsidP="00590D2C">
            <w:pPr>
              <w:numPr>
                <w:ilvl w:val="0"/>
                <w:numId w:val="35"/>
              </w:numPr>
              <w:spacing w:before="100" w:beforeAutospacing="1" w:after="100" w:afterAutospacing="1"/>
              <w:rPr>
                <w:rFonts w:eastAsia="Times New Roman" w:cs="Times New Roman"/>
                <w:sz w:val="24"/>
                <w:szCs w:val="24"/>
                <w:lang w:eastAsia="en-GB"/>
              </w:rPr>
            </w:pPr>
            <w:r w:rsidRPr="00590D2C">
              <w:rPr>
                <w:rFonts w:eastAsia="Times New Roman" w:cs="Times New Roman"/>
                <w:sz w:val="24"/>
                <w:szCs w:val="24"/>
                <w:lang w:eastAsia="en-GB"/>
              </w:rPr>
              <w:t>Which dye class do you use to dye a polyester knitted sweater with 5% elastane elastomer?</w:t>
            </w:r>
          </w:p>
          <w:p w:rsidR="00590D2C" w:rsidRPr="008603F9" w:rsidRDefault="00590D2C" w:rsidP="00590D2C">
            <w:pPr>
              <w:spacing w:before="100" w:beforeAutospacing="1" w:after="100" w:afterAutospacing="1"/>
              <w:jc w:val="right"/>
              <w:rPr>
                <w:i/>
                <w:sz w:val="20"/>
                <w:szCs w:val="20"/>
              </w:rPr>
            </w:pPr>
            <w:r w:rsidRPr="008603F9">
              <w:rPr>
                <w:rStyle w:val="Strong"/>
                <w:b w:val="0"/>
                <w:i/>
                <w:sz w:val="20"/>
                <w:szCs w:val="20"/>
              </w:rPr>
              <w:t>[Feedback:</w:t>
            </w:r>
            <w:r w:rsidRPr="008603F9">
              <w:rPr>
                <w:rStyle w:val="Strong"/>
                <w:i/>
                <w:sz w:val="20"/>
                <w:szCs w:val="20"/>
              </w:rPr>
              <w:t xml:space="preserve"> </w:t>
            </w:r>
            <w:r w:rsidRPr="008603F9">
              <w:rPr>
                <w:i/>
                <w:sz w:val="20"/>
                <w:szCs w:val="20"/>
              </w:rPr>
              <w:t>Disperse dyes, no specific dyes for elastane.]</w:t>
            </w:r>
          </w:p>
          <w:p w:rsidR="00590D2C" w:rsidRPr="00590D2C" w:rsidRDefault="00590D2C" w:rsidP="00590D2C">
            <w:pPr>
              <w:numPr>
                <w:ilvl w:val="0"/>
                <w:numId w:val="35"/>
              </w:numPr>
              <w:spacing w:before="100" w:beforeAutospacing="1" w:after="100" w:afterAutospacing="1"/>
              <w:rPr>
                <w:rFonts w:eastAsia="Times New Roman" w:cs="Times New Roman"/>
                <w:sz w:val="24"/>
                <w:szCs w:val="24"/>
                <w:lang w:eastAsia="en-GB"/>
              </w:rPr>
            </w:pPr>
            <w:r w:rsidRPr="00590D2C">
              <w:rPr>
                <w:rFonts w:eastAsia="Times New Roman" w:cs="Times New Roman"/>
                <w:sz w:val="24"/>
                <w:szCs w:val="24"/>
                <w:lang w:eastAsia="en-GB"/>
              </w:rPr>
              <w:t>Name 2 dye classes that can be used for dying polyamide.</w:t>
            </w:r>
          </w:p>
          <w:p w:rsidR="00590D2C" w:rsidRPr="008603F9" w:rsidRDefault="00590D2C" w:rsidP="008603F9">
            <w:pPr>
              <w:spacing w:before="100" w:beforeAutospacing="1" w:after="120"/>
              <w:jc w:val="right"/>
              <w:rPr>
                <w:rFonts w:eastAsia="Times New Roman" w:cs="Times New Roman"/>
                <w:i/>
                <w:sz w:val="20"/>
                <w:szCs w:val="20"/>
                <w:lang w:eastAsia="en-GB"/>
              </w:rPr>
            </w:pPr>
            <w:r w:rsidRPr="008603F9">
              <w:rPr>
                <w:rStyle w:val="Strong"/>
                <w:b w:val="0"/>
                <w:i/>
                <w:sz w:val="20"/>
                <w:szCs w:val="20"/>
              </w:rPr>
              <w:t>[Feedback:</w:t>
            </w:r>
            <w:r w:rsidRPr="008603F9">
              <w:rPr>
                <w:rStyle w:val="Strong"/>
                <w:i/>
                <w:sz w:val="20"/>
                <w:szCs w:val="20"/>
              </w:rPr>
              <w:t xml:space="preserve"> </w:t>
            </w:r>
            <w:r w:rsidRPr="008603F9">
              <w:rPr>
                <w:i/>
                <w:sz w:val="20"/>
                <w:szCs w:val="20"/>
              </w:rPr>
              <w:t>Reactive and acid dyes. Pre-metallised dyes (similar as acid) can also be used.]</w:t>
            </w:r>
          </w:p>
        </w:tc>
      </w:tr>
    </w:tbl>
    <w:p w:rsidR="00CD4C2C" w:rsidRDefault="00CD4C2C" w:rsidP="00CD4C2C">
      <w:pPr>
        <w:pStyle w:val="Heading1"/>
        <w:spacing w:after="240"/>
      </w:pPr>
      <w:bookmarkStart w:id="15" w:name="_Toc501532254"/>
      <w:r>
        <w:t>Dyeing progress</w:t>
      </w:r>
      <w:bookmarkEnd w:id="15"/>
    </w:p>
    <w:p w:rsidR="00CD4C2C" w:rsidRDefault="00CD4C2C" w:rsidP="00CD4C2C">
      <w:pPr>
        <w:jc w:val="center"/>
      </w:pPr>
      <w:r>
        <w:rPr>
          <w:noProof/>
          <w:lang w:eastAsia="en-GB"/>
        </w:rPr>
        <w:drawing>
          <wp:inline distT="0" distB="0" distL="0" distR="0">
            <wp:extent cx="4387785" cy="2961611"/>
            <wp:effectExtent l="0" t="0" r="0" b="0"/>
            <wp:docPr id="16" name="Picture 16" descr="Dyeing progr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Dyeing progress"/>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398161" cy="2968614"/>
                    </a:xfrm>
                    <a:prstGeom prst="rect">
                      <a:avLst/>
                    </a:prstGeom>
                    <a:noFill/>
                    <a:ln>
                      <a:noFill/>
                    </a:ln>
                  </pic:spPr>
                </pic:pic>
              </a:graphicData>
            </a:graphic>
          </wp:inline>
        </w:drawing>
      </w:r>
    </w:p>
    <w:p w:rsidR="00CD4C2C" w:rsidRPr="00CD4C2C" w:rsidRDefault="00CD4C2C" w:rsidP="00CD4C2C">
      <w:pPr>
        <w:pStyle w:val="copyright"/>
        <w:jc w:val="center"/>
        <w:rPr>
          <w:rFonts w:asciiTheme="minorHAnsi" w:hAnsiTheme="minorHAnsi"/>
          <w:sz w:val="20"/>
          <w:szCs w:val="20"/>
        </w:rPr>
      </w:pPr>
      <w:r w:rsidRPr="00CD4C2C">
        <w:rPr>
          <w:rFonts w:asciiTheme="minorHAnsi" w:hAnsiTheme="minorHAnsi"/>
          <w:sz w:val="20"/>
          <w:szCs w:val="20"/>
        </w:rPr>
        <w:t>Dyeing progress © University of Borås</w:t>
      </w:r>
    </w:p>
    <w:p w:rsidR="003A3FD5" w:rsidRPr="0053763B" w:rsidRDefault="002E4837">
      <w:pPr>
        <w:rPr>
          <w:rFonts w:asciiTheme="majorHAnsi" w:eastAsiaTheme="majorEastAsia" w:hAnsiTheme="majorHAnsi" w:cstheme="majorBidi"/>
          <w:color w:val="2E74B5" w:themeColor="accent1" w:themeShade="BF"/>
          <w:sz w:val="24"/>
          <w:szCs w:val="24"/>
        </w:rPr>
      </w:pPr>
      <w:hyperlink r:id="rId27" w:tgtFrame="_blank" w:history="1">
        <w:r w:rsidR="0053763B" w:rsidRPr="0053763B">
          <w:rPr>
            <w:rStyle w:val="Hyperlink"/>
            <w:sz w:val="24"/>
            <w:szCs w:val="24"/>
          </w:rPr>
          <w:t>How to dye fabrics</w:t>
        </w:r>
      </w:hyperlink>
      <w:r w:rsidR="0053763B" w:rsidRPr="0053763B">
        <w:rPr>
          <w:sz w:val="24"/>
          <w:szCs w:val="24"/>
        </w:rPr>
        <w:t xml:space="preserve"> (YouTube, 4:05)</w:t>
      </w:r>
      <w:r w:rsidR="003A3FD5" w:rsidRPr="0053763B">
        <w:rPr>
          <w:sz w:val="24"/>
          <w:szCs w:val="24"/>
        </w:rPr>
        <w:br w:type="page"/>
      </w:r>
    </w:p>
    <w:p w:rsidR="00FB14D3" w:rsidRDefault="00FB14D3" w:rsidP="00FB14D3">
      <w:pPr>
        <w:pStyle w:val="Heading1"/>
      </w:pPr>
      <w:bookmarkStart w:id="16" w:name="_Toc501532255"/>
      <w:r>
        <w:lastRenderedPageBreak/>
        <w:t>Printing</w:t>
      </w:r>
      <w:bookmarkEnd w:id="16"/>
    </w:p>
    <w:p w:rsidR="00FB14D3" w:rsidRPr="00FB14D3" w:rsidRDefault="00FB14D3" w:rsidP="00FB14D3">
      <w:pPr>
        <w:pStyle w:val="NormalWeb"/>
        <w:rPr>
          <w:rFonts w:asciiTheme="minorHAnsi" w:hAnsiTheme="minorHAnsi"/>
        </w:rPr>
      </w:pPr>
      <w:r w:rsidRPr="00FB14D3">
        <w:rPr>
          <w:rFonts w:asciiTheme="minorHAnsi" w:hAnsiTheme="minorHAnsi"/>
        </w:rPr>
        <w:t>Printing can be described as localised dyeing in different patterns on a substrate.</w:t>
      </w:r>
    </w:p>
    <w:p w:rsidR="0032248A" w:rsidRDefault="00FB14D3" w:rsidP="00FB14D3">
      <w:pPr>
        <w:spacing w:line="360" w:lineRule="auto"/>
        <w:rPr>
          <w:sz w:val="24"/>
          <w:szCs w:val="24"/>
        </w:rPr>
      </w:pPr>
      <w:r w:rsidRPr="00FB14D3">
        <w:rPr>
          <w:sz w:val="24"/>
          <w:szCs w:val="24"/>
        </w:rPr>
        <w:t>There are several basic approaches to print colour on a fabric. Click on each item below for more information:</w:t>
      </w:r>
    </w:p>
    <w:p w:rsidR="0032248A" w:rsidRPr="0032248A" w:rsidRDefault="0032248A" w:rsidP="0032248A">
      <w:pPr>
        <w:pStyle w:val="Subtitle"/>
        <w:rPr>
          <w:b/>
          <w:sz w:val="24"/>
          <w:szCs w:val="24"/>
        </w:rPr>
      </w:pPr>
      <w:r w:rsidRPr="0032248A">
        <w:rPr>
          <w:rStyle w:val="Emphasis3"/>
          <w:b/>
          <w:sz w:val="24"/>
          <w:szCs w:val="24"/>
        </w:rPr>
        <w:t>Direct printing</w:t>
      </w:r>
      <w:r w:rsidRPr="0032248A">
        <w:rPr>
          <w:b/>
          <w:sz w:val="24"/>
          <w:szCs w:val="24"/>
        </w:rPr>
        <w:t xml:space="preserve"> </w:t>
      </w:r>
    </w:p>
    <w:p w:rsidR="0032248A" w:rsidRPr="007B458B" w:rsidRDefault="0032248A" w:rsidP="007B458B">
      <w:pPr>
        <w:pStyle w:val="NormalWeb"/>
        <w:rPr>
          <w:rFonts w:asciiTheme="minorHAnsi" w:hAnsiTheme="minorHAnsi"/>
        </w:rPr>
      </w:pPr>
      <w:r w:rsidRPr="007B458B">
        <w:rPr>
          <w:rFonts w:asciiTheme="minorHAnsi" w:hAnsiTheme="minorHAnsi"/>
        </w:rPr>
        <w:t>Applying the printing paste directly to the fabric surface with desired pattern.</w:t>
      </w:r>
    </w:p>
    <w:p w:rsidR="0032248A" w:rsidRPr="001B5AB0" w:rsidRDefault="002E4837" w:rsidP="001B5AB0">
      <w:pPr>
        <w:pStyle w:val="NormalWeb"/>
        <w:rPr>
          <w:rFonts w:asciiTheme="minorHAnsi" w:hAnsiTheme="minorHAnsi"/>
        </w:rPr>
      </w:pPr>
      <w:hyperlink r:id="rId28" w:tgtFrame="_blank" w:history="1">
        <w:r w:rsidR="0032248A" w:rsidRPr="001B5AB0">
          <w:rPr>
            <w:rStyle w:val="Hyperlink"/>
            <w:rFonts w:asciiTheme="minorHAnsi" w:hAnsiTheme="minorHAnsi"/>
          </w:rPr>
          <w:t>Direct printing on fabric</w:t>
        </w:r>
      </w:hyperlink>
      <w:r w:rsidR="0032248A" w:rsidRPr="001B5AB0">
        <w:rPr>
          <w:rFonts w:asciiTheme="minorHAnsi" w:hAnsiTheme="minorHAnsi"/>
        </w:rPr>
        <w:t xml:space="preserve"> (YouTube, 3:40)</w:t>
      </w:r>
    </w:p>
    <w:p w:rsidR="0032248A" w:rsidRDefault="0032248A" w:rsidP="001B5AB0">
      <w:pPr>
        <w:pStyle w:val="Subtitle"/>
        <w:rPr>
          <w:rStyle w:val="Emphasis3"/>
          <w:b/>
          <w:sz w:val="24"/>
          <w:szCs w:val="24"/>
        </w:rPr>
      </w:pPr>
      <w:r w:rsidRPr="001B5AB0">
        <w:rPr>
          <w:rStyle w:val="Emphasis3"/>
          <w:b/>
          <w:sz w:val="24"/>
          <w:szCs w:val="24"/>
        </w:rPr>
        <w:t xml:space="preserve">Discharge printing </w:t>
      </w:r>
    </w:p>
    <w:p w:rsidR="001B5AB0" w:rsidRPr="001B5AB0" w:rsidRDefault="001B5AB0" w:rsidP="001B5AB0">
      <w:pPr>
        <w:pStyle w:val="NormalWeb"/>
        <w:spacing w:line="360" w:lineRule="auto"/>
        <w:rPr>
          <w:rFonts w:asciiTheme="minorHAnsi" w:hAnsiTheme="minorHAnsi"/>
        </w:rPr>
      </w:pPr>
      <w:r w:rsidRPr="001B5AB0">
        <w:rPr>
          <w:rFonts w:asciiTheme="minorHAnsi" w:hAnsiTheme="minorHAnsi"/>
        </w:rPr>
        <w:t>Overprinting a plain dyed fabric with a discharge paste which changes or destroys the colour in the designed areas</w:t>
      </w:r>
    </w:p>
    <w:p w:rsidR="001B5AB0" w:rsidRPr="00AD7D72" w:rsidRDefault="002E4837" w:rsidP="001B5AB0">
      <w:pPr>
        <w:pStyle w:val="NormalWeb"/>
        <w:rPr>
          <w:rFonts w:asciiTheme="minorHAnsi" w:hAnsiTheme="minorHAnsi"/>
        </w:rPr>
      </w:pPr>
      <w:hyperlink r:id="rId29" w:tgtFrame="_blank" w:history="1">
        <w:r w:rsidR="001B5AB0" w:rsidRPr="00AD7D72">
          <w:rPr>
            <w:rStyle w:val="Hyperlink"/>
            <w:rFonts w:asciiTheme="minorHAnsi" w:hAnsiTheme="minorHAnsi"/>
          </w:rPr>
          <w:t>Discharge printing</w:t>
        </w:r>
      </w:hyperlink>
      <w:r w:rsidR="001B5AB0" w:rsidRPr="00AD7D72">
        <w:rPr>
          <w:rFonts w:asciiTheme="minorHAnsi" w:hAnsiTheme="minorHAnsi"/>
        </w:rPr>
        <w:t xml:space="preserve"> (YouTube, 2:07)</w:t>
      </w:r>
    </w:p>
    <w:p w:rsidR="0032248A" w:rsidRDefault="0032248A" w:rsidP="00AD7D72">
      <w:pPr>
        <w:pStyle w:val="Subtitle"/>
        <w:rPr>
          <w:rStyle w:val="Emphasis3"/>
          <w:b/>
          <w:sz w:val="24"/>
          <w:szCs w:val="24"/>
        </w:rPr>
      </w:pPr>
      <w:r w:rsidRPr="00AD7D72">
        <w:rPr>
          <w:rStyle w:val="Emphasis3"/>
          <w:b/>
          <w:sz w:val="24"/>
          <w:szCs w:val="24"/>
        </w:rPr>
        <w:t xml:space="preserve">Resist printing </w:t>
      </w:r>
    </w:p>
    <w:p w:rsidR="00AD7D72" w:rsidRPr="00AD7D72" w:rsidRDefault="00AD7D72" w:rsidP="00AD7D72">
      <w:pPr>
        <w:pStyle w:val="NormalWeb"/>
        <w:spacing w:line="360" w:lineRule="auto"/>
        <w:rPr>
          <w:rFonts w:asciiTheme="minorHAnsi" w:hAnsiTheme="minorHAnsi"/>
        </w:rPr>
      </w:pPr>
      <w:r w:rsidRPr="00AD7D72">
        <w:rPr>
          <w:rFonts w:asciiTheme="minorHAnsi" w:hAnsiTheme="minorHAnsi"/>
        </w:rPr>
        <w:t>Printing with a resist paste and passing the fabric through a subsequent dyeing process (the printed area is not coloured).</w:t>
      </w:r>
    </w:p>
    <w:p w:rsidR="00AD7D72" w:rsidRPr="00AD7D72" w:rsidRDefault="002E4837" w:rsidP="00AD7D72">
      <w:pPr>
        <w:pStyle w:val="NormalWeb"/>
        <w:rPr>
          <w:rFonts w:asciiTheme="minorHAnsi" w:hAnsiTheme="minorHAnsi"/>
        </w:rPr>
      </w:pPr>
      <w:hyperlink r:id="rId30" w:tgtFrame="_blank" w:history="1">
        <w:r w:rsidR="00AD7D72" w:rsidRPr="00AD7D72">
          <w:rPr>
            <w:rStyle w:val="Hyperlink"/>
            <w:rFonts w:asciiTheme="minorHAnsi" w:hAnsiTheme="minorHAnsi"/>
          </w:rPr>
          <w:t>Resist printing</w:t>
        </w:r>
      </w:hyperlink>
      <w:r w:rsidR="00AD7D72" w:rsidRPr="00AD7D72">
        <w:rPr>
          <w:rFonts w:asciiTheme="minorHAnsi" w:hAnsiTheme="minorHAnsi"/>
        </w:rPr>
        <w:t xml:space="preserve"> (</w:t>
      </w:r>
      <w:r w:rsidR="00E06B3B">
        <w:rPr>
          <w:rFonts w:asciiTheme="minorHAnsi" w:hAnsiTheme="minorHAnsi"/>
        </w:rPr>
        <w:t>YouTube, 1:38</w:t>
      </w:r>
      <w:r w:rsidR="00AD7D72" w:rsidRPr="00AD7D72">
        <w:rPr>
          <w:rFonts w:asciiTheme="minorHAnsi" w:hAnsiTheme="minorHAnsi"/>
        </w:rPr>
        <w:t>)</w:t>
      </w:r>
    </w:p>
    <w:p w:rsidR="0032248A" w:rsidRDefault="0032248A" w:rsidP="003C42C1">
      <w:pPr>
        <w:pStyle w:val="Subtitle"/>
        <w:rPr>
          <w:rStyle w:val="Emphasis3"/>
          <w:b/>
          <w:sz w:val="24"/>
          <w:szCs w:val="24"/>
        </w:rPr>
      </w:pPr>
      <w:r w:rsidRPr="003C42C1">
        <w:rPr>
          <w:rStyle w:val="Emphasis3"/>
          <w:b/>
          <w:sz w:val="24"/>
          <w:szCs w:val="24"/>
        </w:rPr>
        <w:t xml:space="preserve">Transfer printing </w:t>
      </w:r>
    </w:p>
    <w:p w:rsidR="003C42C1" w:rsidRPr="003C42C1" w:rsidRDefault="003C42C1" w:rsidP="003C42C1">
      <w:pPr>
        <w:spacing w:before="100" w:beforeAutospacing="1" w:after="100" w:afterAutospacing="1" w:line="360" w:lineRule="auto"/>
        <w:rPr>
          <w:rFonts w:eastAsia="Times New Roman" w:cs="Times New Roman"/>
          <w:sz w:val="24"/>
          <w:szCs w:val="24"/>
          <w:lang w:eastAsia="en-GB"/>
        </w:rPr>
      </w:pPr>
      <w:r w:rsidRPr="003C42C1">
        <w:rPr>
          <w:rFonts w:eastAsia="Times New Roman" w:cs="Times New Roman"/>
          <w:sz w:val="24"/>
          <w:szCs w:val="24"/>
          <w:lang w:eastAsia="en-GB"/>
        </w:rPr>
        <w:t>Literally moving a design from one surface to another. Printing the design on to a special type of paper and transferring the pattern to the fabric with the help of a heated calendar.</w:t>
      </w:r>
    </w:p>
    <w:p w:rsidR="003C42C1" w:rsidRPr="003C42C1" w:rsidRDefault="003C42C1" w:rsidP="003C42C1">
      <w:pPr>
        <w:spacing w:after="0" w:line="240" w:lineRule="auto"/>
        <w:jc w:val="center"/>
        <w:rPr>
          <w:rFonts w:ascii="Times New Roman" w:eastAsia="Times New Roman" w:hAnsi="Times New Roman" w:cs="Times New Roman"/>
          <w:sz w:val="24"/>
          <w:szCs w:val="24"/>
          <w:lang w:eastAsia="en-GB"/>
        </w:rPr>
      </w:pPr>
      <w:r w:rsidRPr="003C42C1">
        <w:rPr>
          <w:rFonts w:ascii="Times New Roman" w:eastAsia="Times New Roman" w:hAnsi="Times New Roman" w:cs="Times New Roman"/>
          <w:noProof/>
          <w:sz w:val="24"/>
          <w:szCs w:val="24"/>
          <w:lang w:eastAsia="en-GB"/>
        </w:rPr>
        <w:lastRenderedPageBreak/>
        <w:drawing>
          <wp:inline distT="0" distB="0" distL="0" distR="0">
            <wp:extent cx="4960270" cy="2415673"/>
            <wp:effectExtent l="0" t="0" r="0" b="3810"/>
            <wp:docPr id="17" name="Picture 17" descr="Heat transfer prin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eat transfer printi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968440" cy="2419652"/>
                    </a:xfrm>
                    <a:prstGeom prst="rect">
                      <a:avLst/>
                    </a:prstGeom>
                    <a:noFill/>
                    <a:ln>
                      <a:noFill/>
                    </a:ln>
                  </pic:spPr>
                </pic:pic>
              </a:graphicData>
            </a:graphic>
          </wp:inline>
        </w:drawing>
      </w:r>
    </w:p>
    <w:p w:rsidR="003C42C1" w:rsidRPr="003C42C1" w:rsidRDefault="003C42C1" w:rsidP="003C42C1">
      <w:pPr>
        <w:spacing w:before="100" w:beforeAutospacing="1" w:after="100" w:afterAutospacing="1" w:line="240" w:lineRule="auto"/>
        <w:jc w:val="center"/>
        <w:rPr>
          <w:rFonts w:eastAsia="Times New Roman" w:cs="Times New Roman"/>
          <w:sz w:val="20"/>
          <w:szCs w:val="20"/>
          <w:lang w:eastAsia="en-GB"/>
        </w:rPr>
      </w:pPr>
      <w:r w:rsidRPr="003C42C1">
        <w:rPr>
          <w:rFonts w:eastAsia="Times New Roman" w:cs="Times New Roman"/>
          <w:sz w:val="20"/>
          <w:szCs w:val="20"/>
          <w:lang w:eastAsia="en-GB"/>
        </w:rPr>
        <w:t>Heat transfer printing © University of Borås</w:t>
      </w:r>
    </w:p>
    <w:p w:rsidR="003C42C1" w:rsidRPr="003C42C1" w:rsidRDefault="003C42C1" w:rsidP="003C42C1"/>
    <w:p w:rsidR="0032248A" w:rsidRDefault="0032248A" w:rsidP="003C42C1">
      <w:pPr>
        <w:pStyle w:val="Subtitle"/>
        <w:rPr>
          <w:rStyle w:val="Emphasis3"/>
          <w:b/>
          <w:sz w:val="24"/>
          <w:szCs w:val="24"/>
        </w:rPr>
      </w:pPr>
      <w:r w:rsidRPr="003C42C1">
        <w:rPr>
          <w:rStyle w:val="Emphasis3"/>
          <w:b/>
          <w:sz w:val="24"/>
          <w:szCs w:val="24"/>
        </w:rPr>
        <w:t xml:space="preserve">Flock printing </w:t>
      </w:r>
    </w:p>
    <w:p w:rsidR="003C42C1" w:rsidRPr="003C42C1" w:rsidRDefault="003C42C1" w:rsidP="003C42C1">
      <w:pPr>
        <w:pStyle w:val="NormalWeb"/>
        <w:spacing w:line="360" w:lineRule="auto"/>
        <w:rPr>
          <w:rFonts w:asciiTheme="minorHAnsi" w:hAnsiTheme="minorHAnsi"/>
        </w:rPr>
      </w:pPr>
      <w:r w:rsidRPr="003C42C1">
        <w:rPr>
          <w:rFonts w:asciiTheme="minorHAnsi" w:hAnsiTheme="minorHAnsi"/>
        </w:rPr>
        <w:t>Flock printing or flocking is a printing process in which glue is printed on the fabric and then the fibre flock is applied on the adhesive-coated surface.</w:t>
      </w:r>
    </w:p>
    <w:p w:rsidR="003C42C1" w:rsidRPr="003C42C1" w:rsidRDefault="002E4837" w:rsidP="003C42C1">
      <w:pPr>
        <w:pStyle w:val="NormalWeb"/>
        <w:rPr>
          <w:rFonts w:asciiTheme="minorHAnsi" w:hAnsiTheme="minorHAnsi"/>
        </w:rPr>
      </w:pPr>
      <w:hyperlink r:id="rId32" w:tgtFrame="_blank" w:history="1">
        <w:r w:rsidR="003C42C1" w:rsidRPr="003C42C1">
          <w:rPr>
            <w:rStyle w:val="Hyperlink"/>
            <w:rFonts w:asciiTheme="minorHAnsi" w:hAnsiTheme="minorHAnsi"/>
          </w:rPr>
          <w:t>Flock printing</w:t>
        </w:r>
      </w:hyperlink>
      <w:r w:rsidR="003C42C1" w:rsidRPr="003C42C1">
        <w:rPr>
          <w:rFonts w:asciiTheme="minorHAnsi" w:hAnsiTheme="minorHAnsi"/>
        </w:rPr>
        <w:t xml:space="preserve"> (YouTube, 2:31)</w:t>
      </w:r>
    </w:p>
    <w:p w:rsidR="0032248A" w:rsidRDefault="0032248A" w:rsidP="00A700A3">
      <w:pPr>
        <w:pStyle w:val="Subtitle"/>
        <w:rPr>
          <w:rStyle w:val="Emphasis3"/>
          <w:b/>
          <w:sz w:val="24"/>
          <w:szCs w:val="24"/>
        </w:rPr>
      </w:pPr>
      <w:r w:rsidRPr="00A700A3">
        <w:rPr>
          <w:rStyle w:val="Emphasis3"/>
          <w:b/>
          <w:sz w:val="24"/>
          <w:szCs w:val="24"/>
        </w:rPr>
        <w:t xml:space="preserve">Pigment printing </w:t>
      </w:r>
    </w:p>
    <w:p w:rsidR="00A700A3" w:rsidRPr="00A700A3" w:rsidRDefault="00A700A3" w:rsidP="00A700A3">
      <w:pPr>
        <w:spacing w:before="100" w:beforeAutospacing="1" w:after="100" w:afterAutospacing="1" w:line="360" w:lineRule="auto"/>
        <w:rPr>
          <w:rFonts w:eastAsia="Times New Roman" w:cs="Times New Roman"/>
          <w:sz w:val="24"/>
          <w:szCs w:val="24"/>
          <w:lang w:eastAsia="en-GB"/>
        </w:rPr>
      </w:pPr>
      <w:r w:rsidRPr="00A700A3">
        <w:rPr>
          <w:rFonts w:eastAsia="Times New Roman" w:cs="Times New Roman"/>
          <w:sz w:val="24"/>
          <w:szCs w:val="24"/>
          <w:lang w:eastAsia="en-GB"/>
        </w:rPr>
        <w:t xml:space="preserve">Pigments are colour that are insoluble and do no penetrate into the fibres. Embedding the pigment colour with a film-forming binder. </w:t>
      </w:r>
    </w:p>
    <w:p w:rsidR="00A700A3" w:rsidRPr="00A700A3" w:rsidRDefault="00A700A3" w:rsidP="00A44768">
      <w:pPr>
        <w:spacing w:after="0" w:line="240" w:lineRule="auto"/>
        <w:jc w:val="center"/>
        <w:rPr>
          <w:rFonts w:ascii="Times New Roman" w:eastAsia="Times New Roman" w:hAnsi="Times New Roman" w:cs="Times New Roman"/>
          <w:sz w:val="24"/>
          <w:szCs w:val="24"/>
          <w:lang w:eastAsia="en-GB"/>
        </w:rPr>
      </w:pPr>
      <w:r w:rsidRPr="00A700A3">
        <w:rPr>
          <w:rFonts w:ascii="Times New Roman" w:eastAsia="Times New Roman" w:hAnsi="Times New Roman" w:cs="Times New Roman"/>
          <w:noProof/>
          <w:sz w:val="24"/>
          <w:szCs w:val="24"/>
          <w:lang w:eastAsia="en-GB"/>
        </w:rPr>
        <w:drawing>
          <wp:inline distT="0" distB="0" distL="0" distR="0">
            <wp:extent cx="4049702" cy="2370986"/>
            <wp:effectExtent l="0" t="0" r="8255" b="0"/>
            <wp:docPr id="18" name="Picture 18" descr="Pigment prin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Pigment printi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080054" cy="2388756"/>
                    </a:xfrm>
                    <a:prstGeom prst="rect">
                      <a:avLst/>
                    </a:prstGeom>
                    <a:noFill/>
                    <a:ln>
                      <a:noFill/>
                    </a:ln>
                  </pic:spPr>
                </pic:pic>
              </a:graphicData>
            </a:graphic>
          </wp:inline>
        </w:drawing>
      </w:r>
    </w:p>
    <w:p w:rsidR="00A700A3" w:rsidRPr="00A700A3" w:rsidRDefault="00A700A3" w:rsidP="00A84C66">
      <w:pPr>
        <w:spacing w:after="100" w:afterAutospacing="1" w:line="240" w:lineRule="auto"/>
        <w:jc w:val="center"/>
        <w:rPr>
          <w:rFonts w:eastAsia="Times New Roman" w:cs="Times New Roman"/>
          <w:sz w:val="20"/>
          <w:szCs w:val="20"/>
          <w:lang w:eastAsia="en-GB"/>
        </w:rPr>
      </w:pPr>
      <w:r w:rsidRPr="00A700A3">
        <w:rPr>
          <w:rFonts w:eastAsia="Times New Roman" w:cs="Times New Roman"/>
          <w:sz w:val="20"/>
          <w:szCs w:val="20"/>
          <w:lang w:eastAsia="en-GB"/>
        </w:rPr>
        <w:t>Pigment printing</w:t>
      </w:r>
      <w:r w:rsidR="00A44768" w:rsidRPr="00A44768">
        <w:rPr>
          <w:rFonts w:eastAsia="Times New Roman" w:cs="Times New Roman"/>
          <w:sz w:val="20"/>
          <w:szCs w:val="20"/>
          <w:lang w:eastAsia="en-GB"/>
        </w:rPr>
        <w:t xml:space="preserve"> </w:t>
      </w:r>
      <w:r w:rsidRPr="00A700A3">
        <w:rPr>
          <w:rFonts w:eastAsia="Times New Roman" w:cs="Times New Roman"/>
          <w:sz w:val="20"/>
          <w:szCs w:val="20"/>
          <w:lang w:eastAsia="en-GB"/>
        </w:rPr>
        <w:t>© University of Borås</w:t>
      </w:r>
    </w:p>
    <w:p w:rsidR="007B2F41" w:rsidRDefault="0032248A" w:rsidP="007B2F41">
      <w:pPr>
        <w:pStyle w:val="Subtitle"/>
        <w:rPr>
          <w:rStyle w:val="Emphasis3"/>
          <w:b/>
          <w:sz w:val="24"/>
          <w:szCs w:val="24"/>
        </w:rPr>
      </w:pPr>
      <w:r w:rsidRPr="007B2F41">
        <w:rPr>
          <w:rStyle w:val="Emphasis3"/>
          <w:b/>
          <w:sz w:val="24"/>
          <w:szCs w:val="24"/>
        </w:rPr>
        <w:lastRenderedPageBreak/>
        <w:t xml:space="preserve">Warp printing </w:t>
      </w:r>
    </w:p>
    <w:p w:rsidR="007B2F41" w:rsidRPr="007B2F41" w:rsidRDefault="007B2F41" w:rsidP="007B2F41">
      <w:pPr>
        <w:spacing w:before="100" w:beforeAutospacing="1" w:after="100" w:afterAutospacing="1" w:line="240" w:lineRule="auto"/>
        <w:rPr>
          <w:rFonts w:eastAsia="Times New Roman" w:cs="Times New Roman"/>
          <w:sz w:val="24"/>
          <w:szCs w:val="24"/>
          <w:lang w:eastAsia="en-GB"/>
        </w:rPr>
      </w:pPr>
      <w:r w:rsidRPr="007B2F41">
        <w:rPr>
          <w:rFonts w:eastAsia="Times New Roman" w:cs="Times New Roman"/>
          <w:sz w:val="24"/>
          <w:szCs w:val="24"/>
          <w:lang w:eastAsia="en-GB"/>
        </w:rPr>
        <w:t>Printing the pattern onto the warp sheet before weaving.</w:t>
      </w:r>
    </w:p>
    <w:p w:rsidR="007B2F41" w:rsidRPr="007B2F41" w:rsidRDefault="007B2F41" w:rsidP="007B2F41">
      <w:pPr>
        <w:spacing w:after="0" w:line="240" w:lineRule="auto"/>
        <w:rPr>
          <w:rFonts w:ascii="Times New Roman" w:eastAsia="Times New Roman" w:hAnsi="Times New Roman" w:cs="Times New Roman"/>
          <w:sz w:val="24"/>
          <w:szCs w:val="24"/>
          <w:lang w:eastAsia="en-GB"/>
        </w:rPr>
      </w:pPr>
      <w:r w:rsidRPr="007B2F41">
        <w:rPr>
          <w:rFonts w:ascii="Times New Roman" w:eastAsia="Times New Roman" w:hAnsi="Times New Roman" w:cs="Times New Roman"/>
          <w:noProof/>
          <w:sz w:val="24"/>
          <w:szCs w:val="24"/>
          <w:lang w:eastAsia="en-GB"/>
        </w:rPr>
        <w:drawing>
          <wp:inline distT="0" distB="0" distL="0" distR="0">
            <wp:extent cx="5384307" cy="1855621"/>
            <wp:effectExtent l="0" t="0" r="6985" b="0"/>
            <wp:docPr id="19" name="Picture 19" descr="Warp prin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Warp printi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403987" cy="1862404"/>
                    </a:xfrm>
                    <a:prstGeom prst="rect">
                      <a:avLst/>
                    </a:prstGeom>
                    <a:noFill/>
                    <a:ln>
                      <a:noFill/>
                    </a:ln>
                  </pic:spPr>
                </pic:pic>
              </a:graphicData>
            </a:graphic>
          </wp:inline>
        </w:drawing>
      </w:r>
    </w:p>
    <w:p w:rsidR="007B2F41" w:rsidRPr="007B2F41" w:rsidRDefault="007B2F41" w:rsidP="005A1D24">
      <w:pPr>
        <w:spacing w:after="100" w:afterAutospacing="1" w:line="240" w:lineRule="auto"/>
        <w:jc w:val="center"/>
        <w:rPr>
          <w:rFonts w:eastAsia="Times New Roman" w:cs="Times New Roman"/>
          <w:sz w:val="20"/>
          <w:szCs w:val="20"/>
          <w:lang w:eastAsia="en-GB"/>
        </w:rPr>
      </w:pPr>
      <w:r w:rsidRPr="007B2F41">
        <w:rPr>
          <w:rFonts w:eastAsia="Times New Roman" w:cs="Times New Roman"/>
          <w:sz w:val="20"/>
          <w:szCs w:val="20"/>
          <w:lang w:eastAsia="en-GB"/>
        </w:rPr>
        <w:t>Warp printing © University of Borås</w:t>
      </w:r>
    </w:p>
    <w:p w:rsidR="007B2F41" w:rsidRDefault="007B2F41" w:rsidP="007B2F41">
      <w:pPr>
        <w:pStyle w:val="Subtitle"/>
      </w:pPr>
    </w:p>
    <w:p w:rsidR="0032248A" w:rsidRPr="005D408B" w:rsidRDefault="0032248A" w:rsidP="007B2F41">
      <w:pPr>
        <w:pStyle w:val="Subtitle"/>
        <w:rPr>
          <w:rStyle w:val="Emphasis3"/>
          <w:b/>
          <w:sz w:val="24"/>
          <w:szCs w:val="24"/>
        </w:rPr>
      </w:pPr>
      <w:r w:rsidRPr="005D408B">
        <w:rPr>
          <w:rStyle w:val="Emphasis3"/>
          <w:b/>
          <w:sz w:val="24"/>
          <w:szCs w:val="24"/>
        </w:rPr>
        <w:t xml:space="preserve">Roller printing </w:t>
      </w:r>
    </w:p>
    <w:p w:rsidR="005D408B" w:rsidRPr="005D408B" w:rsidRDefault="005D408B" w:rsidP="005D408B">
      <w:pPr>
        <w:pStyle w:val="NormalWeb"/>
        <w:spacing w:line="360" w:lineRule="auto"/>
        <w:rPr>
          <w:rFonts w:asciiTheme="minorHAnsi" w:hAnsiTheme="minorHAnsi"/>
        </w:rPr>
      </w:pPr>
      <w:r w:rsidRPr="005D408B">
        <w:rPr>
          <w:rFonts w:asciiTheme="minorHAnsi" w:hAnsiTheme="minorHAnsi"/>
        </w:rPr>
        <w:t>The oldest mechanised method of continuous printing. Printing the fabric with engraved metal roller with the printing design. One roller per colour in printing design</w:t>
      </w:r>
    </w:p>
    <w:p w:rsidR="005D408B" w:rsidRPr="00500F6E" w:rsidRDefault="002E4837" w:rsidP="005D408B">
      <w:pPr>
        <w:pStyle w:val="NormalWeb"/>
        <w:rPr>
          <w:rFonts w:asciiTheme="minorHAnsi" w:hAnsiTheme="minorHAnsi"/>
        </w:rPr>
      </w:pPr>
      <w:hyperlink r:id="rId35" w:tgtFrame="_blank" w:history="1">
        <w:r w:rsidR="005D408B" w:rsidRPr="00500F6E">
          <w:rPr>
            <w:rStyle w:val="Hyperlink"/>
            <w:rFonts w:asciiTheme="minorHAnsi" w:hAnsiTheme="minorHAnsi"/>
          </w:rPr>
          <w:t>Roller printing</w:t>
        </w:r>
      </w:hyperlink>
      <w:r w:rsidR="005D408B" w:rsidRPr="00500F6E">
        <w:rPr>
          <w:rFonts w:asciiTheme="minorHAnsi" w:hAnsiTheme="minorHAnsi"/>
        </w:rPr>
        <w:t xml:space="preserve"> (YouTube,</w:t>
      </w:r>
      <w:r w:rsidR="00DF76F3">
        <w:rPr>
          <w:rFonts w:asciiTheme="minorHAnsi" w:hAnsiTheme="minorHAnsi"/>
        </w:rPr>
        <w:t xml:space="preserve"> </w:t>
      </w:r>
      <w:r w:rsidR="005D408B" w:rsidRPr="00500F6E">
        <w:rPr>
          <w:rFonts w:asciiTheme="minorHAnsi" w:hAnsiTheme="minorHAnsi"/>
        </w:rPr>
        <w:t>5:07)</w:t>
      </w:r>
    </w:p>
    <w:p w:rsidR="0032248A" w:rsidRDefault="0032248A" w:rsidP="00DF76F3">
      <w:pPr>
        <w:pStyle w:val="Subtitle"/>
        <w:rPr>
          <w:rStyle w:val="Emphasis3"/>
          <w:b/>
          <w:sz w:val="24"/>
          <w:szCs w:val="24"/>
        </w:rPr>
      </w:pPr>
      <w:r w:rsidRPr="00DF76F3">
        <w:rPr>
          <w:rStyle w:val="Emphasis3"/>
          <w:b/>
          <w:sz w:val="24"/>
          <w:szCs w:val="24"/>
        </w:rPr>
        <w:t xml:space="preserve">Hand printing </w:t>
      </w:r>
    </w:p>
    <w:p w:rsidR="00DF76F3" w:rsidRPr="00DF76F3" w:rsidRDefault="00DF76F3" w:rsidP="00DF76F3">
      <w:pPr>
        <w:pStyle w:val="NormalWeb"/>
        <w:spacing w:line="360" w:lineRule="auto"/>
        <w:rPr>
          <w:rFonts w:asciiTheme="minorHAnsi" w:hAnsiTheme="minorHAnsi"/>
        </w:rPr>
      </w:pPr>
      <w:r w:rsidRPr="00DF76F3">
        <w:rPr>
          <w:rFonts w:asciiTheme="minorHAnsi" w:hAnsiTheme="minorHAnsi"/>
        </w:rPr>
        <w:t>The oldest method of printing. Applying the printing paste by means of a wooden block or by a stencil.</w:t>
      </w:r>
    </w:p>
    <w:p w:rsidR="00DF76F3" w:rsidRPr="00C036E2" w:rsidRDefault="002E4837" w:rsidP="00DF76F3">
      <w:pPr>
        <w:pStyle w:val="NormalWeb"/>
        <w:rPr>
          <w:rFonts w:asciiTheme="minorHAnsi" w:hAnsiTheme="minorHAnsi"/>
        </w:rPr>
      </w:pPr>
      <w:hyperlink r:id="rId36" w:tgtFrame="_blank" w:history="1">
        <w:r w:rsidR="00DF76F3" w:rsidRPr="00C036E2">
          <w:rPr>
            <w:rStyle w:val="Hyperlink"/>
            <w:rFonts w:asciiTheme="minorHAnsi" w:hAnsiTheme="minorHAnsi"/>
          </w:rPr>
          <w:t>Block printing</w:t>
        </w:r>
      </w:hyperlink>
      <w:r w:rsidR="00DF76F3" w:rsidRPr="00C036E2">
        <w:rPr>
          <w:rFonts w:asciiTheme="minorHAnsi" w:hAnsiTheme="minorHAnsi"/>
        </w:rPr>
        <w:t xml:space="preserve"> (YouTube, 5:29) </w:t>
      </w:r>
    </w:p>
    <w:p w:rsidR="0032248A" w:rsidRPr="00C56494" w:rsidRDefault="0032248A" w:rsidP="00C56494">
      <w:pPr>
        <w:pStyle w:val="Subtitle"/>
        <w:rPr>
          <w:rStyle w:val="Emphasis3"/>
          <w:b/>
          <w:sz w:val="24"/>
          <w:szCs w:val="24"/>
        </w:rPr>
      </w:pPr>
      <w:r w:rsidRPr="00C56494">
        <w:rPr>
          <w:rStyle w:val="Emphasis3"/>
          <w:b/>
          <w:sz w:val="24"/>
          <w:szCs w:val="24"/>
        </w:rPr>
        <w:t>Screen printing</w:t>
      </w:r>
    </w:p>
    <w:p w:rsidR="00C56494" w:rsidRPr="00C56494" w:rsidRDefault="00C56494" w:rsidP="00C56494">
      <w:pPr>
        <w:pStyle w:val="NormalWeb"/>
        <w:spacing w:line="360" w:lineRule="auto"/>
        <w:rPr>
          <w:rFonts w:asciiTheme="minorHAnsi" w:hAnsiTheme="minorHAnsi"/>
        </w:rPr>
      </w:pPr>
      <w:r w:rsidRPr="00C56494">
        <w:rPr>
          <w:rFonts w:asciiTheme="minorHAnsi" w:hAnsiTheme="minorHAnsi"/>
        </w:rPr>
        <w:t>The most important printing method. Forming the design on a screen by blocking off those parts of the screen where no printing is to happen. Coating the screen with light-sensitive polymer and then selectively exposing through a stencil. Washing away the unexposed area (Exposed areas are made insoluble.)</w:t>
      </w:r>
    </w:p>
    <w:p w:rsidR="00C56494" w:rsidRDefault="00C56494" w:rsidP="00C56494">
      <w:pPr>
        <w:pStyle w:val="Heading4"/>
      </w:pPr>
      <w:r>
        <w:t>Flat screen printing</w:t>
      </w:r>
    </w:p>
    <w:p w:rsidR="00C56494" w:rsidRPr="00C56494" w:rsidRDefault="00C56494" w:rsidP="00C56494">
      <w:pPr>
        <w:numPr>
          <w:ilvl w:val="0"/>
          <w:numId w:val="36"/>
        </w:numPr>
        <w:spacing w:before="100" w:beforeAutospacing="1" w:after="100" w:afterAutospacing="1" w:line="360" w:lineRule="auto"/>
        <w:rPr>
          <w:sz w:val="24"/>
          <w:szCs w:val="24"/>
        </w:rPr>
      </w:pPr>
      <w:r w:rsidRPr="00C56494">
        <w:rPr>
          <w:sz w:val="24"/>
          <w:szCs w:val="24"/>
        </w:rPr>
        <w:t>Holding the fabric firm and flat on a conveyor blanket.</w:t>
      </w:r>
    </w:p>
    <w:p w:rsidR="00C56494" w:rsidRPr="00C56494" w:rsidRDefault="00C56494" w:rsidP="00C56494">
      <w:pPr>
        <w:numPr>
          <w:ilvl w:val="0"/>
          <w:numId w:val="36"/>
        </w:numPr>
        <w:spacing w:before="100" w:beforeAutospacing="1" w:after="100" w:afterAutospacing="1" w:line="360" w:lineRule="auto"/>
        <w:rPr>
          <w:sz w:val="24"/>
          <w:szCs w:val="24"/>
        </w:rPr>
      </w:pPr>
      <w:r w:rsidRPr="00C56494">
        <w:rPr>
          <w:sz w:val="24"/>
          <w:szCs w:val="24"/>
        </w:rPr>
        <w:lastRenderedPageBreak/>
        <w:t>Supplying printing paste to the screens and forcing through the patterned areas by a squeegee roller or blade.</w:t>
      </w:r>
    </w:p>
    <w:p w:rsidR="00C56494" w:rsidRPr="00C56494" w:rsidRDefault="002E4837" w:rsidP="00C56494">
      <w:pPr>
        <w:pStyle w:val="NormalWeb"/>
        <w:rPr>
          <w:rFonts w:asciiTheme="minorHAnsi" w:hAnsiTheme="minorHAnsi"/>
        </w:rPr>
      </w:pPr>
      <w:hyperlink r:id="rId37" w:tgtFrame="_blank" w:history="1">
        <w:r w:rsidR="00C56494" w:rsidRPr="00C56494">
          <w:rPr>
            <w:rStyle w:val="Hyperlink"/>
            <w:rFonts w:asciiTheme="minorHAnsi" w:hAnsiTheme="minorHAnsi"/>
          </w:rPr>
          <w:t>Flat bed screen printing</w:t>
        </w:r>
      </w:hyperlink>
      <w:r w:rsidR="00C56494" w:rsidRPr="00C56494">
        <w:rPr>
          <w:rFonts w:asciiTheme="minorHAnsi" w:hAnsiTheme="minorHAnsi"/>
        </w:rPr>
        <w:t xml:space="preserve"> (YouTube, 2:12)</w:t>
      </w:r>
    </w:p>
    <w:p w:rsidR="00C56494" w:rsidRDefault="00C56494" w:rsidP="00C56494">
      <w:pPr>
        <w:pStyle w:val="Heading4"/>
      </w:pPr>
      <w:r>
        <w:t>Rotary screen printing</w:t>
      </w:r>
    </w:p>
    <w:p w:rsidR="00C56494" w:rsidRPr="00C56494" w:rsidRDefault="00C56494" w:rsidP="00C56494">
      <w:pPr>
        <w:numPr>
          <w:ilvl w:val="0"/>
          <w:numId w:val="37"/>
        </w:numPr>
        <w:spacing w:before="100" w:beforeAutospacing="1" w:after="100" w:afterAutospacing="1" w:line="360" w:lineRule="auto"/>
        <w:rPr>
          <w:sz w:val="24"/>
          <w:szCs w:val="24"/>
        </w:rPr>
      </w:pPr>
      <w:r w:rsidRPr="00C56494">
        <w:rPr>
          <w:sz w:val="24"/>
          <w:szCs w:val="24"/>
        </w:rPr>
        <w:t>Continuous production.</w:t>
      </w:r>
    </w:p>
    <w:p w:rsidR="00C56494" w:rsidRPr="00C56494" w:rsidRDefault="00C56494" w:rsidP="00C56494">
      <w:pPr>
        <w:numPr>
          <w:ilvl w:val="0"/>
          <w:numId w:val="37"/>
        </w:numPr>
        <w:spacing w:before="100" w:beforeAutospacing="1" w:after="100" w:afterAutospacing="1" w:line="360" w:lineRule="auto"/>
        <w:rPr>
          <w:sz w:val="24"/>
          <w:szCs w:val="24"/>
        </w:rPr>
      </w:pPr>
      <w:r w:rsidRPr="00C56494">
        <w:rPr>
          <w:sz w:val="24"/>
          <w:szCs w:val="24"/>
        </w:rPr>
        <w:t>Pumping the printing paste from the reservoirs to the inside of the cylindrical screens.</w:t>
      </w:r>
    </w:p>
    <w:p w:rsidR="00C56494" w:rsidRPr="00C56494" w:rsidRDefault="002E4837" w:rsidP="00C56494">
      <w:pPr>
        <w:pStyle w:val="NormalWeb"/>
        <w:rPr>
          <w:rFonts w:asciiTheme="minorHAnsi" w:hAnsiTheme="minorHAnsi"/>
        </w:rPr>
      </w:pPr>
      <w:hyperlink r:id="rId38" w:tgtFrame="_blank" w:history="1">
        <w:r w:rsidR="00C56494" w:rsidRPr="00C56494">
          <w:rPr>
            <w:rStyle w:val="Hyperlink"/>
            <w:rFonts w:asciiTheme="minorHAnsi" w:hAnsiTheme="minorHAnsi"/>
          </w:rPr>
          <w:t>Rotary screen printing</w:t>
        </w:r>
      </w:hyperlink>
      <w:r w:rsidR="00C56494" w:rsidRPr="00C56494">
        <w:rPr>
          <w:rFonts w:asciiTheme="minorHAnsi" w:hAnsiTheme="minorHAnsi"/>
        </w:rPr>
        <w:t xml:space="preserve"> (YouTube, 4:56)</w:t>
      </w:r>
    </w:p>
    <w:p w:rsidR="004F6BD8" w:rsidRDefault="004F6BD8" w:rsidP="004F6BD8">
      <w:pPr>
        <w:pStyle w:val="Heading1"/>
      </w:pPr>
      <w:bookmarkStart w:id="17" w:name="_Toc501532256"/>
      <w:r>
        <w:t>Intermediate processes</w:t>
      </w:r>
      <w:bookmarkEnd w:id="17"/>
    </w:p>
    <w:p w:rsidR="004F6BD8" w:rsidRPr="004F6BD8" w:rsidRDefault="004F6BD8" w:rsidP="004F6BD8">
      <w:pPr>
        <w:pStyle w:val="NormalWeb"/>
        <w:spacing w:line="360" w:lineRule="auto"/>
        <w:rPr>
          <w:rFonts w:asciiTheme="minorHAnsi" w:hAnsiTheme="minorHAnsi"/>
        </w:rPr>
      </w:pPr>
      <w:r w:rsidRPr="004F6BD8">
        <w:rPr>
          <w:rFonts w:asciiTheme="minorHAnsi" w:hAnsiTheme="minorHAnsi"/>
        </w:rPr>
        <w:t>After printing or dyeing, the fabric needs to go through additional treatments in order to prepare it for the final finishing stages. These treatments include:</w:t>
      </w:r>
    </w:p>
    <w:p w:rsidR="004F6BD8" w:rsidRPr="004F6BD8" w:rsidRDefault="004F6BD8" w:rsidP="004F6BD8">
      <w:pPr>
        <w:numPr>
          <w:ilvl w:val="0"/>
          <w:numId w:val="38"/>
        </w:numPr>
        <w:spacing w:before="100" w:beforeAutospacing="1" w:after="100" w:afterAutospacing="1" w:line="360" w:lineRule="auto"/>
        <w:rPr>
          <w:sz w:val="24"/>
          <w:szCs w:val="24"/>
        </w:rPr>
      </w:pPr>
      <w:r w:rsidRPr="004F6BD8">
        <w:rPr>
          <w:sz w:val="24"/>
          <w:szCs w:val="24"/>
        </w:rPr>
        <w:t>Fixation</w:t>
      </w:r>
    </w:p>
    <w:p w:rsidR="004F6BD8" w:rsidRPr="004F6BD8" w:rsidRDefault="004F6BD8" w:rsidP="004F6BD8">
      <w:pPr>
        <w:numPr>
          <w:ilvl w:val="0"/>
          <w:numId w:val="38"/>
        </w:numPr>
        <w:spacing w:before="100" w:beforeAutospacing="1" w:after="100" w:afterAutospacing="1" w:line="360" w:lineRule="auto"/>
        <w:rPr>
          <w:sz w:val="24"/>
          <w:szCs w:val="24"/>
        </w:rPr>
      </w:pPr>
      <w:r w:rsidRPr="004F6BD8">
        <w:rPr>
          <w:sz w:val="24"/>
          <w:szCs w:val="24"/>
        </w:rPr>
        <w:t>Washing</w:t>
      </w:r>
    </w:p>
    <w:p w:rsidR="004F6BD8" w:rsidRPr="004F6BD8" w:rsidRDefault="004F6BD8" w:rsidP="004F6BD8">
      <w:pPr>
        <w:numPr>
          <w:ilvl w:val="0"/>
          <w:numId w:val="38"/>
        </w:numPr>
        <w:spacing w:before="100" w:beforeAutospacing="1" w:after="100" w:afterAutospacing="1" w:line="360" w:lineRule="auto"/>
        <w:rPr>
          <w:sz w:val="24"/>
          <w:szCs w:val="24"/>
        </w:rPr>
      </w:pPr>
      <w:r w:rsidRPr="004F6BD8">
        <w:rPr>
          <w:sz w:val="24"/>
          <w:szCs w:val="24"/>
        </w:rPr>
        <w:t>Dewatering and drying</w:t>
      </w:r>
    </w:p>
    <w:p w:rsidR="004F6BD8" w:rsidRPr="004F6BD8" w:rsidRDefault="004F6BD8" w:rsidP="004F6BD8">
      <w:pPr>
        <w:numPr>
          <w:ilvl w:val="0"/>
          <w:numId w:val="38"/>
        </w:numPr>
        <w:spacing w:before="100" w:beforeAutospacing="1" w:after="100" w:afterAutospacing="1" w:line="360" w:lineRule="auto"/>
        <w:rPr>
          <w:sz w:val="24"/>
          <w:szCs w:val="24"/>
        </w:rPr>
      </w:pPr>
      <w:r w:rsidRPr="004F6BD8">
        <w:rPr>
          <w:sz w:val="24"/>
          <w:szCs w:val="24"/>
        </w:rPr>
        <w:t>Heat setting</w:t>
      </w:r>
    </w:p>
    <w:p w:rsidR="00BB008F" w:rsidRDefault="00BB008F" w:rsidP="00BB008F">
      <w:pPr>
        <w:pStyle w:val="Heading1"/>
      </w:pPr>
      <w:bookmarkStart w:id="18" w:name="_Toc501532257"/>
      <w:r>
        <w:t>Textile finishing</w:t>
      </w:r>
      <w:bookmarkEnd w:id="18"/>
    </w:p>
    <w:p w:rsidR="00BB008F" w:rsidRPr="00BB008F" w:rsidRDefault="00BB008F" w:rsidP="00BB008F">
      <w:pPr>
        <w:pStyle w:val="NormalWeb"/>
        <w:spacing w:line="360" w:lineRule="auto"/>
        <w:rPr>
          <w:rFonts w:asciiTheme="minorHAnsi" w:hAnsiTheme="minorHAnsi"/>
        </w:rPr>
      </w:pPr>
      <w:r w:rsidRPr="00BB008F">
        <w:rPr>
          <w:rFonts w:asciiTheme="minorHAnsi" w:hAnsiTheme="minorHAnsi"/>
        </w:rPr>
        <w:t>Finishing is the final process to make fabric suitable for its intended end-use.</w:t>
      </w:r>
    </w:p>
    <w:p w:rsidR="00BB008F" w:rsidRPr="00BB008F" w:rsidRDefault="00BB008F" w:rsidP="00BB008F">
      <w:pPr>
        <w:pStyle w:val="NormalWeb"/>
        <w:spacing w:line="360" w:lineRule="auto"/>
        <w:rPr>
          <w:rFonts w:asciiTheme="minorHAnsi" w:hAnsiTheme="minorHAnsi"/>
        </w:rPr>
      </w:pPr>
      <w:r w:rsidRPr="00BB008F">
        <w:rPr>
          <w:rFonts w:asciiTheme="minorHAnsi" w:hAnsiTheme="minorHAnsi"/>
        </w:rPr>
        <w:t>The basic objectives of finishing are:</w:t>
      </w:r>
    </w:p>
    <w:p w:rsidR="00BB008F" w:rsidRPr="00BB008F" w:rsidRDefault="00BB008F" w:rsidP="00BB008F">
      <w:pPr>
        <w:numPr>
          <w:ilvl w:val="0"/>
          <w:numId w:val="39"/>
        </w:numPr>
        <w:spacing w:before="100" w:beforeAutospacing="1" w:after="100" w:afterAutospacing="1" w:line="360" w:lineRule="auto"/>
        <w:rPr>
          <w:sz w:val="24"/>
          <w:szCs w:val="24"/>
        </w:rPr>
      </w:pPr>
      <w:r w:rsidRPr="00BB008F">
        <w:rPr>
          <w:sz w:val="24"/>
          <w:szCs w:val="24"/>
        </w:rPr>
        <w:t>surface modification (smoothing, raising, embossing, …);</w:t>
      </w:r>
    </w:p>
    <w:p w:rsidR="00BB008F" w:rsidRPr="00BB008F" w:rsidRDefault="00BB008F" w:rsidP="00BB008F">
      <w:pPr>
        <w:numPr>
          <w:ilvl w:val="0"/>
          <w:numId w:val="39"/>
        </w:numPr>
        <w:spacing w:before="100" w:beforeAutospacing="1" w:after="100" w:afterAutospacing="1" w:line="360" w:lineRule="auto"/>
        <w:rPr>
          <w:sz w:val="24"/>
          <w:szCs w:val="24"/>
        </w:rPr>
      </w:pPr>
      <w:r w:rsidRPr="00BB008F">
        <w:rPr>
          <w:sz w:val="24"/>
          <w:szCs w:val="24"/>
        </w:rPr>
        <w:t>wearing properties modification (creasing, draping, staining, …);</w:t>
      </w:r>
    </w:p>
    <w:p w:rsidR="00BB008F" w:rsidRPr="00BB008F" w:rsidRDefault="00BB008F" w:rsidP="00BB008F">
      <w:pPr>
        <w:numPr>
          <w:ilvl w:val="0"/>
          <w:numId w:val="39"/>
        </w:numPr>
        <w:spacing w:before="100" w:beforeAutospacing="1" w:after="100" w:afterAutospacing="1" w:line="360" w:lineRule="auto"/>
        <w:rPr>
          <w:sz w:val="24"/>
          <w:szCs w:val="24"/>
        </w:rPr>
      </w:pPr>
      <w:r w:rsidRPr="00BB008F">
        <w:rPr>
          <w:sz w:val="24"/>
          <w:szCs w:val="24"/>
        </w:rPr>
        <w:t>aftercare characteristics modification (shrinking, ironing, …).</w:t>
      </w:r>
    </w:p>
    <w:p w:rsidR="00BB008F" w:rsidRPr="00BB008F" w:rsidRDefault="00BB008F" w:rsidP="00BB008F">
      <w:pPr>
        <w:pStyle w:val="Subtitle"/>
        <w:rPr>
          <w:b/>
          <w:sz w:val="24"/>
          <w:szCs w:val="24"/>
        </w:rPr>
      </w:pPr>
      <w:r w:rsidRPr="00BB008F">
        <w:rPr>
          <w:b/>
          <w:sz w:val="24"/>
          <w:szCs w:val="24"/>
        </w:rPr>
        <w:t>Classification of finishing</w:t>
      </w:r>
    </w:p>
    <w:p w:rsidR="00BB008F" w:rsidRPr="00BB008F" w:rsidRDefault="00BB008F" w:rsidP="00BB008F">
      <w:pPr>
        <w:pStyle w:val="NormalWeb"/>
        <w:spacing w:line="360" w:lineRule="auto"/>
        <w:rPr>
          <w:rFonts w:asciiTheme="minorHAnsi" w:hAnsiTheme="minorHAnsi"/>
        </w:rPr>
      </w:pPr>
      <w:r w:rsidRPr="00BB008F">
        <w:rPr>
          <w:rFonts w:asciiTheme="minorHAnsi" w:hAnsiTheme="minorHAnsi"/>
        </w:rPr>
        <w:t>Mechanical finishing is concerned mainly with modifying the surface of fabric, while chemical finishing aims to modify and improve the basic fibres or fabric properties.</w:t>
      </w:r>
    </w:p>
    <w:p w:rsidR="00BB008F" w:rsidRDefault="00BB008F" w:rsidP="00057330">
      <w:pPr>
        <w:jc w:val="center"/>
      </w:pPr>
      <w:r>
        <w:rPr>
          <w:noProof/>
          <w:lang w:eastAsia="en-GB"/>
        </w:rPr>
        <w:lastRenderedPageBreak/>
        <w:drawing>
          <wp:inline distT="0" distB="0" distL="0" distR="0">
            <wp:extent cx="3773606" cy="3043837"/>
            <wp:effectExtent l="0" t="0" r="0" b="4445"/>
            <wp:docPr id="20" name="Picture 20" descr="classification of finish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classification of finishi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785047" cy="3053066"/>
                    </a:xfrm>
                    <a:prstGeom prst="rect">
                      <a:avLst/>
                    </a:prstGeom>
                    <a:noFill/>
                    <a:ln>
                      <a:noFill/>
                    </a:ln>
                  </pic:spPr>
                </pic:pic>
              </a:graphicData>
            </a:graphic>
          </wp:inline>
        </w:drawing>
      </w:r>
    </w:p>
    <w:p w:rsidR="009E0E1A" w:rsidRDefault="009E0E1A" w:rsidP="009E0E1A">
      <w:pPr>
        <w:pStyle w:val="Heading1"/>
      </w:pPr>
      <w:bookmarkStart w:id="19" w:name="_Toc501532258"/>
      <w:r>
        <w:t>Coating</w:t>
      </w:r>
      <w:bookmarkEnd w:id="19"/>
    </w:p>
    <w:p w:rsidR="009E0E1A" w:rsidRPr="00B70326" w:rsidRDefault="009E0E1A" w:rsidP="00B70326">
      <w:pPr>
        <w:pStyle w:val="NormalWeb"/>
        <w:spacing w:line="360" w:lineRule="auto"/>
        <w:rPr>
          <w:rFonts w:asciiTheme="minorHAnsi" w:hAnsiTheme="minorHAnsi"/>
        </w:rPr>
      </w:pPr>
      <w:r w:rsidRPr="00B70326">
        <w:rPr>
          <w:rFonts w:asciiTheme="minorHAnsi" w:hAnsiTheme="minorHAnsi"/>
        </w:rPr>
        <w:t>Coating is the application of a suitable synthetic or natural polymer on the substrate to add or improve the function of the material by giving it specific properties.</w:t>
      </w:r>
    </w:p>
    <w:p w:rsidR="009E0E1A" w:rsidRPr="00B70326" w:rsidRDefault="009E0E1A" w:rsidP="00B70326">
      <w:pPr>
        <w:pStyle w:val="NormalWeb"/>
        <w:spacing w:line="360" w:lineRule="auto"/>
        <w:rPr>
          <w:rFonts w:asciiTheme="minorHAnsi" w:hAnsiTheme="minorHAnsi"/>
        </w:rPr>
      </w:pPr>
      <w:r w:rsidRPr="00B70326">
        <w:rPr>
          <w:rFonts w:asciiTheme="minorHAnsi" w:hAnsiTheme="minorHAnsi"/>
        </w:rPr>
        <w:t>Polymers used for coating:</w:t>
      </w:r>
    </w:p>
    <w:p w:rsidR="009E0E1A" w:rsidRPr="00B70326" w:rsidRDefault="009E0E1A" w:rsidP="00B70326">
      <w:pPr>
        <w:numPr>
          <w:ilvl w:val="0"/>
          <w:numId w:val="40"/>
        </w:numPr>
        <w:spacing w:before="100" w:beforeAutospacing="1" w:after="100" w:afterAutospacing="1" w:line="360" w:lineRule="auto"/>
        <w:rPr>
          <w:sz w:val="24"/>
          <w:szCs w:val="24"/>
        </w:rPr>
      </w:pPr>
      <w:r w:rsidRPr="00B70326">
        <w:rPr>
          <w:sz w:val="24"/>
          <w:szCs w:val="24"/>
        </w:rPr>
        <w:t>Polyvinyl chloride (PVC)</w:t>
      </w:r>
    </w:p>
    <w:p w:rsidR="009E0E1A" w:rsidRPr="00B70326" w:rsidRDefault="009E0E1A" w:rsidP="00B70326">
      <w:pPr>
        <w:numPr>
          <w:ilvl w:val="0"/>
          <w:numId w:val="40"/>
        </w:numPr>
        <w:spacing w:before="100" w:beforeAutospacing="1" w:after="100" w:afterAutospacing="1" w:line="360" w:lineRule="auto"/>
        <w:rPr>
          <w:sz w:val="24"/>
          <w:szCs w:val="24"/>
        </w:rPr>
      </w:pPr>
      <w:r w:rsidRPr="00B70326">
        <w:rPr>
          <w:sz w:val="24"/>
          <w:szCs w:val="24"/>
        </w:rPr>
        <w:t>Polyurethane (PU)</w:t>
      </w:r>
    </w:p>
    <w:p w:rsidR="009E0E1A" w:rsidRPr="00B70326" w:rsidRDefault="009E0E1A" w:rsidP="00B70326">
      <w:pPr>
        <w:numPr>
          <w:ilvl w:val="0"/>
          <w:numId w:val="40"/>
        </w:numPr>
        <w:spacing w:before="100" w:beforeAutospacing="1" w:after="100" w:afterAutospacing="1" w:line="360" w:lineRule="auto"/>
        <w:rPr>
          <w:sz w:val="24"/>
          <w:szCs w:val="24"/>
        </w:rPr>
      </w:pPr>
      <w:r w:rsidRPr="00B70326">
        <w:rPr>
          <w:sz w:val="24"/>
          <w:szCs w:val="24"/>
        </w:rPr>
        <w:t>Acrylic</w:t>
      </w:r>
    </w:p>
    <w:p w:rsidR="009E0E1A" w:rsidRPr="00B70326" w:rsidRDefault="009E0E1A" w:rsidP="00B70326">
      <w:pPr>
        <w:numPr>
          <w:ilvl w:val="0"/>
          <w:numId w:val="40"/>
        </w:numPr>
        <w:spacing w:before="100" w:beforeAutospacing="1" w:after="100" w:afterAutospacing="1" w:line="360" w:lineRule="auto"/>
        <w:rPr>
          <w:sz w:val="24"/>
          <w:szCs w:val="24"/>
        </w:rPr>
      </w:pPr>
      <w:r w:rsidRPr="00B70326">
        <w:rPr>
          <w:sz w:val="24"/>
          <w:szCs w:val="24"/>
        </w:rPr>
        <w:t>Ethylene vinyl acetate (EVA)</w:t>
      </w:r>
    </w:p>
    <w:p w:rsidR="009E0E1A" w:rsidRPr="00B70326" w:rsidRDefault="009E0E1A" w:rsidP="00B70326">
      <w:pPr>
        <w:numPr>
          <w:ilvl w:val="0"/>
          <w:numId w:val="40"/>
        </w:numPr>
        <w:spacing w:before="100" w:beforeAutospacing="1" w:after="100" w:afterAutospacing="1" w:line="360" w:lineRule="auto"/>
        <w:rPr>
          <w:sz w:val="24"/>
          <w:szCs w:val="24"/>
        </w:rPr>
      </w:pPr>
      <w:r w:rsidRPr="00B70326">
        <w:rPr>
          <w:sz w:val="24"/>
          <w:szCs w:val="24"/>
        </w:rPr>
        <w:t xml:space="preserve">Styrene butadiene rubber(SBR) </w:t>
      </w:r>
    </w:p>
    <w:p w:rsidR="009E0E1A" w:rsidRPr="00B70326" w:rsidRDefault="009E0E1A" w:rsidP="00B70326">
      <w:pPr>
        <w:numPr>
          <w:ilvl w:val="0"/>
          <w:numId w:val="40"/>
        </w:numPr>
        <w:spacing w:before="100" w:beforeAutospacing="1" w:after="100" w:afterAutospacing="1" w:line="360" w:lineRule="auto"/>
        <w:rPr>
          <w:sz w:val="24"/>
          <w:szCs w:val="24"/>
        </w:rPr>
      </w:pPr>
      <w:r w:rsidRPr="00B70326">
        <w:rPr>
          <w:sz w:val="24"/>
          <w:szCs w:val="24"/>
        </w:rPr>
        <w:t xml:space="preserve">Natural rubber </w:t>
      </w:r>
    </w:p>
    <w:p w:rsidR="009E0E1A" w:rsidRPr="00B70326" w:rsidRDefault="009E0E1A" w:rsidP="00B70326">
      <w:pPr>
        <w:numPr>
          <w:ilvl w:val="0"/>
          <w:numId w:val="40"/>
        </w:numPr>
        <w:spacing w:before="100" w:beforeAutospacing="1" w:after="100" w:afterAutospacing="1" w:line="360" w:lineRule="auto"/>
        <w:rPr>
          <w:sz w:val="24"/>
          <w:szCs w:val="24"/>
        </w:rPr>
      </w:pPr>
      <w:r w:rsidRPr="00B70326">
        <w:rPr>
          <w:sz w:val="24"/>
          <w:szCs w:val="24"/>
        </w:rPr>
        <w:t xml:space="preserve">Silicone </w:t>
      </w:r>
    </w:p>
    <w:p w:rsidR="009E0E1A" w:rsidRPr="00B70326" w:rsidRDefault="009E0E1A" w:rsidP="00B70326">
      <w:pPr>
        <w:numPr>
          <w:ilvl w:val="0"/>
          <w:numId w:val="40"/>
        </w:numPr>
        <w:spacing w:before="100" w:beforeAutospacing="1" w:after="100" w:afterAutospacing="1" w:line="360" w:lineRule="auto"/>
        <w:rPr>
          <w:sz w:val="24"/>
          <w:szCs w:val="24"/>
        </w:rPr>
      </w:pPr>
      <w:r w:rsidRPr="00B70326">
        <w:rPr>
          <w:sz w:val="24"/>
          <w:szCs w:val="24"/>
        </w:rPr>
        <w:t xml:space="preserve">Polyolefins </w:t>
      </w:r>
    </w:p>
    <w:p w:rsidR="009E0E1A" w:rsidRPr="00B70326" w:rsidRDefault="009E0E1A" w:rsidP="00B70326">
      <w:pPr>
        <w:numPr>
          <w:ilvl w:val="0"/>
          <w:numId w:val="40"/>
        </w:numPr>
        <w:spacing w:before="100" w:beforeAutospacing="1" w:after="100" w:afterAutospacing="1" w:line="360" w:lineRule="auto"/>
        <w:rPr>
          <w:sz w:val="24"/>
          <w:szCs w:val="24"/>
        </w:rPr>
      </w:pPr>
      <w:r w:rsidRPr="00B70326">
        <w:rPr>
          <w:sz w:val="24"/>
          <w:szCs w:val="24"/>
        </w:rPr>
        <w:t>Polypropylene</w:t>
      </w:r>
    </w:p>
    <w:p w:rsidR="009E0E1A" w:rsidRDefault="009E0E1A" w:rsidP="00B70326">
      <w:pPr>
        <w:spacing w:after="0"/>
        <w:jc w:val="center"/>
      </w:pPr>
      <w:r>
        <w:rPr>
          <w:noProof/>
          <w:lang w:eastAsia="en-GB"/>
        </w:rPr>
        <w:lastRenderedPageBreak/>
        <w:drawing>
          <wp:inline distT="0" distB="0" distL="0" distR="0">
            <wp:extent cx="4581123" cy="3439369"/>
            <wp:effectExtent l="0" t="0" r="0" b="8890"/>
            <wp:docPr id="24" name="Picture 24" descr="A coated fabr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A coated fabric"/>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596354" cy="3450804"/>
                    </a:xfrm>
                    <a:prstGeom prst="rect">
                      <a:avLst/>
                    </a:prstGeom>
                    <a:noFill/>
                    <a:ln>
                      <a:noFill/>
                    </a:ln>
                  </pic:spPr>
                </pic:pic>
              </a:graphicData>
            </a:graphic>
          </wp:inline>
        </w:drawing>
      </w:r>
    </w:p>
    <w:p w:rsidR="009E0E1A" w:rsidRPr="00B70326" w:rsidRDefault="009E0E1A" w:rsidP="00B70326">
      <w:pPr>
        <w:pStyle w:val="copyright"/>
        <w:spacing w:before="0" w:beforeAutospacing="0"/>
        <w:jc w:val="center"/>
        <w:rPr>
          <w:rFonts w:asciiTheme="minorHAnsi" w:hAnsiTheme="minorHAnsi"/>
          <w:sz w:val="20"/>
          <w:szCs w:val="20"/>
        </w:rPr>
      </w:pPr>
      <w:r w:rsidRPr="00B70326">
        <w:rPr>
          <w:rFonts w:asciiTheme="minorHAnsi" w:hAnsiTheme="minorHAnsi"/>
          <w:sz w:val="20"/>
          <w:szCs w:val="20"/>
        </w:rPr>
        <w:t>A coated fabric</w:t>
      </w:r>
      <w:r w:rsidR="00B70326" w:rsidRPr="00B70326">
        <w:rPr>
          <w:rFonts w:asciiTheme="minorHAnsi" w:hAnsiTheme="minorHAnsi"/>
          <w:sz w:val="20"/>
          <w:szCs w:val="20"/>
        </w:rPr>
        <w:t xml:space="preserve"> </w:t>
      </w:r>
      <w:r w:rsidRPr="00B70326">
        <w:rPr>
          <w:rFonts w:asciiTheme="minorHAnsi" w:hAnsiTheme="minorHAnsi"/>
          <w:sz w:val="20"/>
          <w:szCs w:val="20"/>
        </w:rPr>
        <w:t>© University of Borås</w:t>
      </w:r>
    </w:p>
    <w:p w:rsidR="009E0E1A" w:rsidRDefault="009E0E1A" w:rsidP="009E0E1A">
      <w:pPr>
        <w:pStyle w:val="Heading2"/>
      </w:pPr>
      <w:bookmarkStart w:id="20" w:name="_Toc501532259"/>
      <w:r>
        <w:t>Coating process:</w:t>
      </w:r>
      <w:bookmarkEnd w:id="20"/>
    </w:p>
    <w:p w:rsidR="009E0E1A" w:rsidRDefault="009E0E1A" w:rsidP="004F5428">
      <w:pPr>
        <w:jc w:val="center"/>
      </w:pPr>
      <w:r>
        <w:rPr>
          <w:noProof/>
          <w:lang w:eastAsia="en-GB"/>
        </w:rPr>
        <w:drawing>
          <wp:inline distT="0" distB="0" distL="0" distR="0">
            <wp:extent cx="4442128" cy="1566585"/>
            <wp:effectExtent l="0" t="0" r="0" b="0"/>
            <wp:docPr id="23" name="Picture 23" descr="Coating proc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Coating process"/>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458813" cy="1572469"/>
                    </a:xfrm>
                    <a:prstGeom prst="rect">
                      <a:avLst/>
                    </a:prstGeom>
                    <a:noFill/>
                    <a:ln>
                      <a:noFill/>
                    </a:ln>
                  </pic:spPr>
                </pic:pic>
              </a:graphicData>
            </a:graphic>
          </wp:inline>
        </w:drawing>
      </w:r>
    </w:p>
    <w:p w:rsidR="009E0E1A" w:rsidRPr="004F5428" w:rsidRDefault="009E0E1A" w:rsidP="004F5428">
      <w:pPr>
        <w:pStyle w:val="Subtitle"/>
        <w:rPr>
          <w:b/>
          <w:sz w:val="24"/>
          <w:szCs w:val="24"/>
        </w:rPr>
      </w:pPr>
      <w:r w:rsidRPr="004F5428">
        <w:rPr>
          <w:b/>
          <w:sz w:val="24"/>
          <w:szCs w:val="24"/>
        </w:rPr>
        <w:t>Coating methods:</w:t>
      </w:r>
    </w:p>
    <w:p w:rsidR="009E0E1A" w:rsidRDefault="009E0E1A" w:rsidP="009E0E1A">
      <w:r>
        <w:rPr>
          <w:noProof/>
          <w:lang w:eastAsia="en-GB"/>
        </w:rPr>
        <w:drawing>
          <wp:inline distT="0" distB="0" distL="0" distR="0">
            <wp:extent cx="5520785" cy="1794117"/>
            <wp:effectExtent l="0" t="0" r="3810" b="0"/>
            <wp:docPr id="22" name="Picture 22" descr="Direct coa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Direct coati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569001" cy="1809786"/>
                    </a:xfrm>
                    <a:prstGeom prst="rect">
                      <a:avLst/>
                    </a:prstGeom>
                    <a:noFill/>
                    <a:ln>
                      <a:noFill/>
                    </a:ln>
                  </pic:spPr>
                </pic:pic>
              </a:graphicData>
            </a:graphic>
          </wp:inline>
        </w:drawing>
      </w:r>
    </w:p>
    <w:p w:rsidR="009E0E1A" w:rsidRPr="004F5428" w:rsidRDefault="009E0E1A" w:rsidP="004F5428">
      <w:pPr>
        <w:pStyle w:val="copyright"/>
        <w:jc w:val="center"/>
        <w:rPr>
          <w:rFonts w:asciiTheme="minorHAnsi" w:hAnsiTheme="minorHAnsi"/>
          <w:sz w:val="20"/>
          <w:szCs w:val="20"/>
        </w:rPr>
      </w:pPr>
      <w:r w:rsidRPr="004F5428">
        <w:rPr>
          <w:rFonts w:asciiTheme="minorHAnsi" w:hAnsiTheme="minorHAnsi"/>
          <w:sz w:val="20"/>
          <w:szCs w:val="20"/>
        </w:rPr>
        <w:t>Direct coating</w:t>
      </w:r>
      <w:r w:rsidR="004F5428" w:rsidRPr="004F5428">
        <w:rPr>
          <w:rFonts w:asciiTheme="minorHAnsi" w:hAnsiTheme="minorHAnsi"/>
          <w:sz w:val="20"/>
          <w:szCs w:val="20"/>
        </w:rPr>
        <w:t xml:space="preserve"> </w:t>
      </w:r>
      <w:r w:rsidRPr="004F5428">
        <w:rPr>
          <w:rFonts w:asciiTheme="minorHAnsi" w:hAnsiTheme="minorHAnsi"/>
          <w:sz w:val="20"/>
          <w:szCs w:val="20"/>
        </w:rPr>
        <w:t>© University of Borås</w:t>
      </w:r>
    </w:p>
    <w:p w:rsidR="009E0E1A" w:rsidRDefault="009E0E1A" w:rsidP="009E0E1A">
      <w:r>
        <w:rPr>
          <w:noProof/>
          <w:lang w:eastAsia="en-GB"/>
        </w:rPr>
        <w:lastRenderedPageBreak/>
        <w:drawing>
          <wp:inline distT="0" distB="0" distL="0" distR="0">
            <wp:extent cx="5568552" cy="2073594"/>
            <wp:effectExtent l="0" t="0" r="0" b="3175"/>
            <wp:docPr id="21" name="Picture 21" descr="Indirect coa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ndirect coati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594156" cy="2083128"/>
                    </a:xfrm>
                    <a:prstGeom prst="rect">
                      <a:avLst/>
                    </a:prstGeom>
                    <a:noFill/>
                    <a:ln>
                      <a:noFill/>
                    </a:ln>
                  </pic:spPr>
                </pic:pic>
              </a:graphicData>
            </a:graphic>
          </wp:inline>
        </w:drawing>
      </w:r>
    </w:p>
    <w:p w:rsidR="009E0E1A" w:rsidRPr="009E0E1A" w:rsidRDefault="009E0E1A" w:rsidP="009E0E1A">
      <w:pPr>
        <w:pStyle w:val="copyright"/>
        <w:jc w:val="center"/>
        <w:rPr>
          <w:rFonts w:asciiTheme="minorHAnsi" w:hAnsiTheme="minorHAnsi"/>
          <w:sz w:val="20"/>
          <w:szCs w:val="20"/>
        </w:rPr>
      </w:pPr>
      <w:r w:rsidRPr="009E0E1A">
        <w:rPr>
          <w:rFonts w:asciiTheme="minorHAnsi" w:hAnsiTheme="minorHAnsi"/>
          <w:sz w:val="20"/>
          <w:szCs w:val="20"/>
        </w:rPr>
        <w:t>Indirect coating © University of Borås</w:t>
      </w:r>
    </w:p>
    <w:p w:rsidR="009E0E1A" w:rsidRPr="009E0E1A" w:rsidRDefault="009E0E1A" w:rsidP="009E0E1A">
      <w:pPr>
        <w:pStyle w:val="NormalWeb"/>
        <w:spacing w:line="360" w:lineRule="auto"/>
        <w:rPr>
          <w:rFonts w:asciiTheme="minorHAnsi" w:hAnsiTheme="minorHAnsi"/>
        </w:rPr>
      </w:pPr>
      <w:r w:rsidRPr="009E0E1A">
        <w:rPr>
          <w:rStyle w:val="Strong"/>
          <w:rFonts w:asciiTheme="minorHAnsi" w:hAnsiTheme="minorHAnsi"/>
        </w:rPr>
        <w:t xml:space="preserve">Applications: </w:t>
      </w:r>
      <w:r w:rsidRPr="009E0E1A">
        <w:rPr>
          <w:rFonts w:asciiTheme="minorHAnsi" w:hAnsiTheme="minorHAnsi"/>
        </w:rPr>
        <w:t>Sporting, protective cloths; Leather cloth; Shower curtains; Conveyor belts; Floor and wall covering etc.</w:t>
      </w:r>
    </w:p>
    <w:p w:rsidR="00F45E5E" w:rsidRDefault="00F45E5E" w:rsidP="00F45E5E">
      <w:pPr>
        <w:pStyle w:val="Heading1"/>
      </w:pPr>
      <w:bookmarkStart w:id="21" w:name="_Toc501532260"/>
      <w:r>
        <w:t>Lamination</w:t>
      </w:r>
      <w:bookmarkEnd w:id="21"/>
    </w:p>
    <w:p w:rsidR="00F45E5E" w:rsidRDefault="00F45E5E" w:rsidP="00F45E5E">
      <w:pPr>
        <w:pStyle w:val="NormalWeb"/>
      </w:pPr>
      <w:r>
        <w:t>Lamination is a process of bonding two or more prefabricated sheet materials. The bonding can be achieved by either applying adhesive or heating. Curing is generally not required.</w:t>
      </w:r>
    </w:p>
    <w:p w:rsidR="00F45E5E" w:rsidRDefault="00F45E5E" w:rsidP="00F45E5E">
      <w:pPr>
        <w:jc w:val="center"/>
      </w:pPr>
      <w:r>
        <w:rPr>
          <w:noProof/>
          <w:lang w:eastAsia="en-GB"/>
        </w:rPr>
        <w:drawing>
          <wp:inline distT="0" distB="0" distL="0" distR="0">
            <wp:extent cx="5213710" cy="1731678"/>
            <wp:effectExtent l="0" t="0" r="6350" b="1905"/>
            <wp:docPr id="25" name="Picture 25" descr="Schematic of a laminated text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Schematic of a laminated textile"/>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234820" cy="1738690"/>
                    </a:xfrm>
                    <a:prstGeom prst="rect">
                      <a:avLst/>
                    </a:prstGeom>
                    <a:noFill/>
                    <a:ln>
                      <a:noFill/>
                    </a:ln>
                  </pic:spPr>
                </pic:pic>
              </a:graphicData>
            </a:graphic>
          </wp:inline>
        </w:drawing>
      </w:r>
    </w:p>
    <w:p w:rsidR="00F45E5E" w:rsidRPr="00F45E5E" w:rsidRDefault="00F45E5E" w:rsidP="00F45E5E">
      <w:pPr>
        <w:pStyle w:val="copyright"/>
        <w:jc w:val="center"/>
        <w:rPr>
          <w:rFonts w:asciiTheme="minorHAnsi" w:hAnsiTheme="minorHAnsi"/>
          <w:sz w:val="20"/>
          <w:szCs w:val="20"/>
        </w:rPr>
      </w:pPr>
      <w:r w:rsidRPr="00F45E5E">
        <w:rPr>
          <w:rFonts w:asciiTheme="minorHAnsi" w:hAnsiTheme="minorHAnsi"/>
          <w:sz w:val="20"/>
          <w:szCs w:val="20"/>
        </w:rPr>
        <w:t>Schematic of a laminated textile © University of the Highlands and Islands</w:t>
      </w:r>
    </w:p>
    <w:p w:rsidR="005A1D24" w:rsidRDefault="005A1D24">
      <w:pPr>
        <w:rPr>
          <w:rFonts w:asciiTheme="majorHAnsi" w:eastAsiaTheme="majorEastAsia" w:hAnsiTheme="majorHAnsi" w:cstheme="majorBidi"/>
          <w:color w:val="2E74B5" w:themeColor="accent1" w:themeShade="BF"/>
          <w:sz w:val="32"/>
          <w:szCs w:val="32"/>
        </w:rPr>
      </w:pPr>
      <w:r>
        <w:br w:type="page"/>
      </w:r>
    </w:p>
    <w:p w:rsidR="00F45E5E" w:rsidRDefault="00F45E5E" w:rsidP="00F45E5E">
      <w:pPr>
        <w:pStyle w:val="Heading1"/>
      </w:pPr>
      <w:bookmarkStart w:id="22" w:name="_Toc501532261"/>
      <w:r>
        <w:lastRenderedPageBreak/>
        <w:t>Summary</w:t>
      </w:r>
      <w:bookmarkEnd w:id="22"/>
    </w:p>
    <w:p w:rsidR="00F45E5E" w:rsidRPr="00EE65E1" w:rsidRDefault="00F45E5E" w:rsidP="00EE65E1">
      <w:pPr>
        <w:spacing w:before="240"/>
      </w:pPr>
      <w:r w:rsidRPr="00EE65E1">
        <w:rPr>
          <w:rStyle w:val="Strong"/>
          <w:sz w:val="24"/>
          <w:szCs w:val="24"/>
        </w:rPr>
        <w:t>You should now be able to:</w:t>
      </w:r>
    </w:p>
    <w:p w:rsidR="00F45E5E" w:rsidRPr="00F45E5E" w:rsidRDefault="00F45E5E" w:rsidP="00F45E5E">
      <w:pPr>
        <w:numPr>
          <w:ilvl w:val="0"/>
          <w:numId w:val="41"/>
        </w:numPr>
        <w:spacing w:before="100" w:beforeAutospacing="1" w:after="100" w:afterAutospacing="1" w:line="360" w:lineRule="auto"/>
        <w:rPr>
          <w:sz w:val="24"/>
          <w:szCs w:val="24"/>
        </w:rPr>
      </w:pPr>
      <w:r w:rsidRPr="00F45E5E">
        <w:rPr>
          <w:sz w:val="24"/>
          <w:szCs w:val="24"/>
        </w:rPr>
        <w:t xml:space="preserve">Describe the pretreatment processes of different fibres for example: </w:t>
      </w:r>
    </w:p>
    <w:p w:rsidR="00F45E5E" w:rsidRPr="00F45E5E" w:rsidRDefault="00F45E5E" w:rsidP="00F45E5E">
      <w:pPr>
        <w:numPr>
          <w:ilvl w:val="1"/>
          <w:numId w:val="41"/>
        </w:numPr>
        <w:spacing w:before="100" w:beforeAutospacing="1" w:after="100" w:afterAutospacing="1" w:line="360" w:lineRule="auto"/>
        <w:rPr>
          <w:sz w:val="24"/>
          <w:szCs w:val="24"/>
        </w:rPr>
      </w:pPr>
      <w:r w:rsidRPr="00F45E5E">
        <w:rPr>
          <w:rStyle w:val="Strong"/>
          <w:sz w:val="24"/>
          <w:szCs w:val="24"/>
        </w:rPr>
        <w:t>100% cotton fabric</w:t>
      </w:r>
      <w:r w:rsidRPr="00F45E5E">
        <w:rPr>
          <w:sz w:val="24"/>
          <w:szCs w:val="24"/>
        </w:rPr>
        <w:t>: Singeing, desising, scouring, bleaching and mercerising</w:t>
      </w:r>
      <w:r w:rsidR="00981961">
        <w:rPr>
          <w:sz w:val="24"/>
          <w:szCs w:val="24"/>
        </w:rPr>
        <w:t>.</w:t>
      </w:r>
    </w:p>
    <w:p w:rsidR="00F45E5E" w:rsidRPr="00F45E5E" w:rsidRDefault="00F45E5E" w:rsidP="00F45E5E">
      <w:pPr>
        <w:numPr>
          <w:ilvl w:val="1"/>
          <w:numId w:val="41"/>
        </w:numPr>
        <w:spacing w:before="100" w:beforeAutospacing="1" w:after="100" w:afterAutospacing="1" w:line="360" w:lineRule="auto"/>
        <w:rPr>
          <w:sz w:val="24"/>
          <w:szCs w:val="24"/>
        </w:rPr>
      </w:pPr>
      <w:r w:rsidRPr="00F45E5E">
        <w:rPr>
          <w:rStyle w:val="Strong"/>
          <w:sz w:val="24"/>
          <w:szCs w:val="24"/>
        </w:rPr>
        <w:t>100% silk fabric</w:t>
      </w:r>
      <w:r w:rsidRPr="00F45E5E">
        <w:rPr>
          <w:sz w:val="24"/>
          <w:szCs w:val="24"/>
        </w:rPr>
        <w:t xml:space="preserve">: </w:t>
      </w:r>
      <w:r w:rsidRPr="00F45E5E">
        <w:rPr>
          <w:rStyle w:val="has-tip"/>
          <w:sz w:val="24"/>
          <w:szCs w:val="24"/>
        </w:rPr>
        <w:t>Degumming</w:t>
      </w:r>
      <w:r w:rsidRPr="00F45E5E">
        <w:rPr>
          <w:sz w:val="24"/>
          <w:szCs w:val="24"/>
        </w:rPr>
        <w:t xml:space="preserve"> and bleaching</w:t>
      </w:r>
      <w:r w:rsidR="00981961">
        <w:rPr>
          <w:sz w:val="24"/>
          <w:szCs w:val="24"/>
        </w:rPr>
        <w:t>.</w:t>
      </w:r>
    </w:p>
    <w:p w:rsidR="00F45E5E" w:rsidRPr="00F45E5E" w:rsidRDefault="00F45E5E" w:rsidP="00F45E5E">
      <w:pPr>
        <w:numPr>
          <w:ilvl w:val="1"/>
          <w:numId w:val="41"/>
        </w:numPr>
        <w:spacing w:before="100" w:beforeAutospacing="1" w:after="100" w:afterAutospacing="1" w:line="360" w:lineRule="auto"/>
        <w:rPr>
          <w:sz w:val="24"/>
          <w:szCs w:val="24"/>
        </w:rPr>
      </w:pPr>
      <w:r w:rsidRPr="00F45E5E">
        <w:rPr>
          <w:rStyle w:val="Strong"/>
          <w:sz w:val="24"/>
          <w:szCs w:val="24"/>
        </w:rPr>
        <w:t>100% wool fabric</w:t>
      </w:r>
      <w:r w:rsidRPr="00F45E5E">
        <w:rPr>
          <w:sz w:val="24"/>
          <w:szCs w:val="24"/>
        </w:rPr>
        <w:t>: Carbonisation, scouring and bleaching</w:t>
      </w:r>
      <w:r w:rsidR="00981961">
        <w:rPr>
          <w:sz w:val="24"/>
          <w:szCs w:val="24"/>
        </w:rPr>
        <w:t>.</w:t>
      </w:r>
    </w:p>
    <w:p w:rsidR="00F45E5E" w:rsidRPr="00F45E5E" w:rsidRDefault="00F45E5E" w:rsidP="00F45E5E">
      <w:pPr>
        <w:numPr>
          <w:ilvl w:val="0"/>
          <w:numId w:val="41"/>
        </w:numPr>
        <w:spacing w:before="100" w:beforeAutospacing="1" w:after="100" w:afterAutospacing="1" w:line="360" w:lineRule="auto"/>
        <w:rPr>
          <w:sz w:val="24"/>
          <w:szCs w:val="24"/>
        </w:rPr>
      </w:pPr>
      <w:r w:rsidRPr="00F45E5E">
        <w:rPr>
          <w:sz w:val="24"/>
          <w:szCs w:val="24"/>
        </w:rPr>
        <w:t>Describe the dying and printing of different fibres with different types of dye classes and under different conditions</w:t>
      </w:r>
      <w:r>
        <w:rPr>
          <w:sz w:val="24"/>
          <w:szCs w:val="24"/>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2F2F2" w:themeFill="background1" w:themeFillShade="F2"/>
        <w:tblLook w:val="04A0" w:firstRow="1" w:lastRow="0" w:firstColumn="1" w:lastColumn="0" w:noHBand="0" w:noVBand="1"/>
      </w:tblPr>
      <w:tblGrid>
        <w:gridCol w:w="9016"/>
      </w:tblGrid>
      <w:tr w:rsidR="006C6A7E" w:rsidTr="006C6A7E">
        <w:tc>
          <w:tcPr>
            <w:tcW w:w="9016" w:type="dxa"/>
            <w:shd w:val="clear" w:color="auto" w:fill="F2F2F2" w:themeFill="background1" w:themeFillShade="F2"/>
          </w:tcPr>
          <w:p w:rsidR="006C6A7E" w:rsidRDefault="006C6A7E" w:rsidP="006C6A7E">
            <w:pPr>
              <w:spacing w:before="120" w:after="120"/>
              <w:rPr>
                <w:sz w:val="24"/>
                <w:szCs w:val="24"/>
              </w:rPr>
            </w:pPr>
            <w:r>
              <w:rPr>
                <w:sz w:val="24"/>
                <w:szCs w:val="24"/>
              </w:rPr>
              <w:t xml:space="preserve">Degumming: </w:t>
            </w:r>
            <w:r w:rsidRPr="006C6A7E">
              <w:rPr>
                <w:sz w:val="24"/>
                <w:szCs w:val="24"/>
              </w:rPr>
              <w:t>Removing sericin gum by a gentle boiling in mild soap solution.</w:t>
            </w:r>
          </w:p>
        </w:tc>
      </w:tr>
    </w:tbl>
    <w:p w:rsidR="00BC7606" w:rsidRDefault="00BC7606" w:rsidP="00F6312F">
      <w:pPr>
        <w:pStyle w:val="Heading1"/>
        <w:spacing w:before="480"/>
      </w:pPr>
      <w:bookmarkStart w:id="23" w:name="_Toc501532262"/>
      <w:r>
        <w:t>Further reading</w:t>
      </w:r>
      <w:bookmarkEnd w:id="23"/>
    </w:p>
    <w:p w:rsidR="00BC7606" w:rsidRPr="00BC7606" w:rsidRDefault="00BC7606" w:rsidP="00BC7606">
      <w:pPr>
        <w:pStyle w:val="NormalWeb"/>
        <w:rPr>
          <w:rFonts w:asciiTheme="minorHAnsi" w:hAnsiTheme="minorHAnsi"/>
        </w:rPr>
      </w:pPr>
      <w:r w:rsidRPr="00BC7606">
        <w:rPr>
          <w:rFonts w:asciiTheme="minorHAnsi" w:hAnsiTheme="minorHAnsi"/>
        </w:rPr>
        <w:t xml:space="preserve">Sara J. Kadolph, </w:t>
      </w:r>
      <w:r w:rsidRPr="00BC7606">
        <w:rPr>
          <w:rStyle w:val="Emphasis"/>
          <w:rFonts w:asciiTheme="minorHAnsi" w:hAnsiTheme="minorHAnsi"/>
        </w:rPr>
        <w:t>Textiles</w:t>
      </w:r>
      <w:r w:rsidRPr="00BC7606">
        <w:rPr>
          <w:rFonts w:asciiTheme="minorHAnsi" w:hAnsiTheme="minorHAnsi"/>
        </w:rPr>
        <w:t>. Pearson New International Edition, Chapter 2, 16-21</w:t>
      </w:r>
    </w:p>
    <w:p w:rsidR="00031C99" w:rsidRPr="0032248A" w:rsidRDefault="00031C99" w:rsidP="0032248A">
      <w:pPr>
        <w:rPr>
          <w:sz w:val="24"/>
          <w:szCs w:val="24"/>
        </w:rPr>
      </w:pPr>
    </w:p>
    <w:sectPr w:rsidR="00031C99" w:rsidRPr="0032248A" w:rsidSect="00B25D61">
      <w:type w:val="continuous"/>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E4837" w:rsidRDefault="002E4837" w:rsidP="00100123">
      <w:pPr>
        <w:spacing w:after="0" w:line="240" w:lineRule="auto"/>
      </w:pPr>
      <w:r>
        <w:separator/>
      </w:r>
    </w:p>
  </w:endnote>
  <w:endnote w:type="continuationSeparator" w:id="0">
    <w:p w:rsidR="002E4837" w:rsidRDefault="002E4837" w:rsidP="0010012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Calibri Light">
    <w:panose1 w:val="020F0302020204030204"/>
    <w:charset w:val="00"/>
    <w:family w:val="swiss"/>
    <w:pitch w:val="variable"/>
    <w:sig w:usb0="A0002AEF" w:usb1="4000207B" w:usb2="00000000"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69646216"/>
      <w:docPartObj>
        <w:docPartGallery w:val="Page Numbers (Bottom of Page)"/>
        <w:docPartUnique/>
      </w:docPartObj>
    </w:sdtPr>
    <w:sdtEndPr>
      <w:rPr>
        <w:noProof/>
      </w:rPr>
    </w:sdtEndPr>
    <w:sdtContent>
      <w:sdt>
        <w:sdtPr>
          <w:id w:val="-2018370473"/>
          <w:docPartObj>
            <w:docPartGallery w:val="Page Numbers (Bottom of Page)"/>
            <w:docPartUnique/>
          </w:docPartObj>
        </w:sdtPr>
        <w:sdtContent>
          <w:p w:rsidR="00447C1A" w:rsidRDefault="00EF3BA4">
            <w:pPr>
              <w:pStyle w:val="Footer"/>
            </w:pPr>
            <w:r w:rsidRPr="00EF3BA4">
              <w:t>&lt;1.0&gt;-&lt;2018&gt;</w:t>
            </w:r>
            <w:r w:rsidRPr="00EF3BA4">
              <w:tab/>
            </w:r>
            <w:r w:rsidRPr="00EF3BA4">
              <w:tab/>
            </w:r>
            <w:r w:rsidRPr="00EF3BA4">
              <w:rPr>
                <w:b/>
                <w:bCs/>
              </w:rPr>
              <w:fldChar w:fldCharType="begin"/>
            </w:r>
            <w:r w:rsidRPr="00EF3BA4">
              <w:rPr>
                <w:b/>
                <w:bCs/>
              </w:rPr>
              <w:instrText xml:space="preserve"> PAGE  \* Arabic  \* MERGEFORMAT </w:instrText>
            </w:r>
            <w:r w:rsidRPr="00EF3BA4">
              <w:rPr>
                <w:b/>
                <w:bCs/>
              </w:rPr>
              <w:fldChar w:fldCharType="separate"/>
            </w:r>
            <w:r>
              <w:rPr>
                <w:b/>
                <w:bCs/>
                <w:noProof/>
              </w:rPr>
              <w:t>20</w:t>
            </w:r>
            <w:r w:rsidRPr="00EF3BA4">
              <w:fldChar w:fldCharType="end"/>
            </w:r>
            <w:r w:rsidRPr="00EF3BA4">
              <w:t xml:space="preserve"> of </w:t>
            </w:r>
            <w:r w:rsidRPr="00EF3BA4">
              <w:rPr>
                <w:b/>
                <w:bCs/>
              </w:rPr>
              <w:fldChar w:fldCharType="begin"/>
            </w:r>
            <w:r w:rsidRPr="00EF3BA4">
              <w:rPr>
                <w:b/>
                <w:bCs/>
              </w:rPr>
              <w:instrText xml:space="preserve"> NUMPAGES  \* Arabic  \* MERGEFORMAT </w:instrText>
            </w:r>
            <w:r w:rsidRPr="00EF3BA4">
              <w:rPr>
                <w:b/>
                <w:bCs/>
              </w:rPr>
              <w:fldChar w:fldCharType="separate"/>
            </w:r>
            <w:r>
              <w:rPr>
                <w:b/>
                <w:bCs/>
                <w:noProof/>
              </w:rPr>
              <w:t>24</w:t>
            </w:r>
            <w:r w:rsidRPr="00EF3BA4">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E4837" w:rsidRDefault="002E4837" w:rsidP="00100123">
      <w:pPr>
        <w:spacing w:after="0" w:line="240" w:lineRule="auto"/>
      </w:pPr>
      <w:r>
        <w:separator/>
      </w:r>
    </w:p>
  </w:footnote>
  <w:footnote w:type="continuationSeparator" w:id="0">
    <w:p w:rsidR="002E4837" w:rsidRDefault="002E4837" w:rsidP="0010012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00123" w:rsidRPr="004E3ABD" w:rsidRDefault="00F342C0" w:rsidP="00EF3BA4">
    <w:r w:rsidRPr="00EF3BA4">
      <w:t>Textile Chemistry</w:t>
    </w:r>
    <w:r w:rsidR="00EF3BA4">
      <w:rPr>
        <w:sz w:val="24"/>
        <w:szCs w:val="24"/>
        <w:lang w:val="en-IE"/>
      </w:rPr>
      <w:tab/>
    </w:r>
    <w:r w:rsidR="00EF3BA4">
      <w:rPr>
        <w:sz w:val="24"/>
        <w:szCs w:val="24"/>
        <w:lang w:val="en-IE"/>
      </w:rPr>
      <w:tab/>
    </w:r>
    <w:r w:rsidR="00EF3BA4">
      <w:rPr>
        <w:sz w:val="24"/>
        <w:szCs w:val="24"/>
        <w:lang w:val="en-IE"/>
      </w:rPr>
      <w:tab/>
    </w:r>
    <w:r w:rsidR="00EF3BA4">
      <w:rPr>
        <w:sz w:val="24"/>
        <w:szCs w:val="24"/>
        <w:lang w:val="en-IE"/>
      </w:rPr>
      <w:tab/>
    </w:r>
    <w:r w:rsidR="00EF3BA4">
      <w:rPr>
        <w:sz w:val="24"/>
        <w:szCs w:val="24"/>
        <w:lang w:val="en-IE"/>
      </w:rPr>
      <w:tab/>
    </w:r>
    <w:r w:rsidR="00EF3BA4">
      <w:rPr>
        <w:sz w:val="24"/>
        <w:szCs w:val="24"/>
        <w:lang w:val="en-IE"/>
      </w:rPr>
      <w:tab/>
    </w:r>
    <w:r w:rsidR="00EF3BA4" w:rsidRPr="006E6299">
      <w:drawing>
        <wp:inline distT="0" distB="0" distL="0" distR="0" wp14:anchorId="40C6A82B" wp14:editId="202E4261">
          <wp:extent cx="1789533" cy="510016"/>
          <wp:effectExtent l="0" t="0" r="1270" b="444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USB Work\Department Docs\Logos\UoS_Primary_Logo_Pos_(CMYK_300ppi).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789533" cy="510016"/>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E6299" w:rsidRPr="006E6299" w:rsidRDefault="006E6299" w:rsidP="006E6299">
    <w:pPr>
      <w:pStyle w:val="Header"/>
      <w:rPr>
        <w:rFonts w:asciiTheme="majorHAnsi" w:eastAsiaTheme="majorEastAsia" w:hAnsiTheme="majorHAnsi" w:cstheme="majorBidi"/>
        <w:b/>
        <w:color w:val="002060"/>
        <w:sz w:val="32"/>
        <w:szCs w:val="32"/>
      </w:rPr>
    </w:pPr>
    <w:r w:rsidRPr="006E6299">
      <w:rPr>
        <w:rFonts w:asciiTheme="majorHAnsi" w:eastAsiaTheme="majorEastAsia" w:hAnsiTheme="majorHAnsi" w:cstheme="majorBidi"/>
        <w:b/>
        <w:color w:val="002060"/>
        <w:sz w:val="32"/>
        <w:szCs w:val="32"/>
      </w:rPr>
      <w:tab/>
    </w:r>
    <w:r w:rsidRPr="006E6299">
      <w:rPr>
        <w:rFonts w:asciiTheme="majorHAnsi" w:eastAsiaTheme="majorEastAsia" w:hAnsiTheme="majorHAnsi" w:cstheme="majorBidi"/>
        <w:b/>
        <w:color w:val="002060"/>
        <w:sz w:val="32"/>
        <w:szCs w:val="32"/>
      </w:rPr>
      <w:tab/>
    </w:r>
    <w:r w:rsidRPr="006E6299">
      <w:rPr>
        <w:rFonts w:asciiTheme="majorHAnsi" w:eastAsiaTheme="majorEastAsia" w:hAnsiTheme="majorHAnsi" w:cstheme="majorBidi"/>
        <w:b/>
        <w:color w:val="002060"/>
        <w:sz w:val="32"/>
        <w:szCs w:val="32"/>
      </w:rPr>
      <w:drawing>
        <wp:inline distT="0" distB="0" distL="0" distR="0" wp14:anchorId="6D05899E" wp14:editId="087D584E">
          <wp:extent cx="1789533" cy="510016"/>
          <wp:effectExtent l="0" t="0" r="1270" b="444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USB Work\Department Docs\Logos\UoS_Primary_Logo_Pos_(CMYK_300ppi).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789533" cy="510016"/>
                  </a:xfrm>
                  <a:prstGeom prst="rect">
                    <a:avLst/>
                  </a:prstGeom>
                  <a:noFill/>
                  <a:ln>
                    <a:noFill/>
                  </a:ln>
                </pic:spPr>
              </pic:pic>
            </a:graphicData>
          </a:graphic>
        </wp:inline>
      </w:drawing>
    </w:r>
  </w:p>
  <w:p w:rsidR="007B2D29" w:rsidRPr="006E6299" w:rsidRDefault="007B2D29" w:rsidP="006E629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270F56"/>
    <w:multiLevelType w:val="multilevel"/>
    <w:tmpl w:val="29F4E1B6"/>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3730D0B"/>
    <w:multiLevelType w:val="multilevel"/>
    <w:tmpl w:val="009A8F4E"/>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5163B6D"/>
    <w:multiLevelType w:val="multilevel"/>
    <w:tmpl w:val="F2261F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6092B92"/>
    <w:multiLevelType w:val="multilevel"/>
    <w:tmpl w:val="7E76FD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8F67F93"/>
    <w:multiLevelType w:val="multilevel"/>
    <w:tmpl w:val="F8BE12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BE04AD2"/>
    <w:multiLevelType w:val="multilevel"/>
    <w:tmpl w:val="262252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0DE44A2"/>
    <w:multiLevelType w:val="multilevel"/>
    <w:tmpl w:val="828E1B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66E35A4"/>
    <w:multiLevelType w:val="multilevel"/>
    <w:tmpl w:val="098476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8495593"/>
    <w:multiLevelType w:val="hybridMultilevel"/>
    <w:tmpl w:val="247A9F7A"/>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9" w15:restartNumberingAfterBreak="0">
    <w:nsid w:val="1948189C"/>
    <w:multiLevelType w:val="multilevel"/>
    <w:tmpl w:val="AB8ED8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3830F2C"/>
    <w:multiLevelType w:val="multilevel"/>
    <w:tmpl w:val="82266B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3F06A47"/>
    <w:multiLevelType w:val="multilevel"/>
    <w:tmpl w:val="EDAC72D0"/>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12" w15:restartNumberingAfterBreak="0">
    <w:nsid w:val="291D70B0"/>
    <w:multiLevelType w:val="multilevel"/>
    <w:tmpl w:val="BB88CE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9611875"/>
    <w:multiLevelType w:val="multilevel"/>
    <w:tmpl w:val="F4C4A2A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29990F04"/>
    <w:multiLevelType w:val="multilevel"/>
    <w:tmpl w:val="97BEC35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2BE80FFB"/>
    <w:multiLevelType w:val="multilevel"/>
    <w:tmpl w:val="A27613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2F934953"/>
    <w:multiLevelType w:val="multilevel"/>
    <w:tmpl w:val="58F654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11A5C90"/>
    <w:multiLevelType w:val="multilevel"/>
    <w:tmpl w:val="BA96AABE"/>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18" w15:restartNumberingAfterBreak="0">
    <w:nsid w:val="38B009AA"/>
    <w:multiLevelType w:val="hybridMultilevel"/>
    <w:tmpl w:val="CC98730A"/>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9" w15:restartNumberingAfterBreak="0">
    <w:nsid w:val="393F556E"/>
    <w:multiLevelType w:val="multilevel"/>
    <w:tmpl w:val="444212DA"/>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3B817C26"/>
    <w:multiLevelType w:val="multilevel"/>
    <w:tmpl w:val="43D849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C210865"/>
    <w:multiLevelType w:val="multilevel"/>
    <w:tmpl w:val="5DEEE95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3F6F4FBA"/>
    <w:multiLevelType w:val="multilevel"/>
    <w:tmpl w:val="D5780D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1E06876"/>
    <w:multiLevelType w:val="multilevel"/>
    <w:tmpl w:val="8DBCDA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48006AB6"/>
    <w:multiLevelType w:val="multilevel"/>
    <w:tmpl w:val="23723188"/>
    <w:lvl w:ilvl="0">
      <w:start w:val="1"/>
      <w:numFmt w:val="upperLetter"/>
      <w:lvlText w:val="%1."/>
      <w:lvlJc w:val="left"/>
      <w:pPr>
        <w:tabs>
          <w:tab w:val="num" w:pos="720"/>
        </w:tabs>
        <w:ind w:left="720" w:hanging="360"/>
      </w:pPr>
    </w:lvl>
    <w:lvl w:ilvl="1" w:tentative="1">
      <w:start w:val="1"/>
      <w:numFmt w:val="upperLetter"/>
      <w:lvlText w:val="%2."/>
      <w:lvlJc w:val="left"/>
      <w:pPr>
        <w:tabs>
          <w:tab w:val="num" w:pos="1440"/>
        </w:tabs>
        <w:ind w:left="1440" w:hanging="360"/>
      </w:pPr>
    </w:lvl>
    <w:lvl w:ilvl="2" w:tentative="1">
      <w:start w:val="1"/>
      <w:numFmt w:val="upperLetter"/>
      <w:lvlText w:val="%3."/>
      <w:lvlJc w:val="left"/>
      <w:pPr>
        <w:tabs>
          <w:tab w:val="num" w:pos="2160"/>
        </w:tabs>
        <w:ind w:left="2160" w:hanging="360"/>
      </w:pPr>
    </w:lvl>
    <w:lvl w:ilvl="3" w:tentative="1">
      <w:start w:val="1"/>
      <w:numFmt w:val="upperLetter"/>
      <w:lvlText w:val="%4."/>
      <w:lvlJc w:val="left"/>
      <w:pPr>
        <w:tabs>
          <w:tab w:val="num" w:pos="2880"/>
        </w:tabs>
        <w:ind w:left="2880" w:hanging="360"/>
      </w:pPr>
    </w:lvl>
    <w:lvl w:ilvl="4" w:tentative="1">
      <w:start w:val="1"/>
      <w:numFmt w:val="upperLetter"/>
      <w:lvlText w:val="%5."/>
      <w:lvlJc w:val="left"/>
      <w:pPr>
        <w:tabs>
          <w:tab w:val="num" w:pos="3600"/>
        </w:tabs>
        <w:ind w:left="3600" w:hanging="360"/>
      </w:pPr>
    </w:lvl>
    <w:lvl w:ilvl="5" w:tentative="1">
      <w:start w:val="1"/>
      <w:numFmt w:val="upperLetter"/>
      <w:lvlText w:val="%6."/>
      <w:lvlJc w:val="left"/>
      <w:pPr>
        <w:tabs>
          <w:tab w:val="num" w:pos="4320"/>
        </w:tabs>
        <w:ind w:left="4320" w:hanging="360"/>
      </w:pPr>
    </w:lvl>
    <w:lvl w:ilvl="6" w:tentative="1">
      <w:start w:val="1"/>
      <w:numFmt w:val="upperLetter"/>
      <w:lvlText w:val="%7."/>
      <w:lvlJc w:val="left"/>
      <w:pPr>
        <w:tabs>
          <w:tab w:val="num" w:pos="5040"/>
        </w:tabs>
        <w:ind w:left="5040" w:hanging="360"/>
      </w:pPr>
    </w:lvl>
    <w:lvl w:ilvl="7" w:tentative="1">
      <w:start w:val="1"/>
      <w:numFmt w:val="upperLetter"/>
      <w:lvlText w:val="%8."/>
      <w:lvlJc w:val="left"/>
      <w:pPr>
        <w:tabs>
          <w:tab w:val="num" w:pos="5760"/>
        </w:tabs>
        <w:ind w:left="5760" w:hanging="360"/>
      </w:pPr>
    </w:lvl>
    <w:lvl w:ilvl="8" w:tentative="1">
      <w:start w:val="1"/>
      <w:numFmt w:val="upperLetter"/>
      <w:lvlText w:val="%9."/>
      <w:lvlJc w:val="left"/>
      <w:pPr>
        <w:tabs>
          <w:tab w:val="num" w:pos="6480"/>
        </w:tabs>
        <w:ind w:left="6480" w:hanging="360"/>
      </w:pPr>
    </w:lvl>
  </w:abstractNum>
  <w:abstractNum w:abstractNumId="25" w15:restartNumberingAfterBreak="0">
    <w:nsid w:val="4CA51F1C"/>
    <w:multiLevelType w:val="multilevel"/>
    <w:tmpl w:val="70BEB20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53DF6114"/>
    <w:multiLevelType w:val="multilevel"/>
    <w:tmpl w:val="350092D6"/>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7" w15:restartNumberingAfterBreak="0">
    <w:nsid w:val="54E75F3F"/>
    <w:multiLevelType w:val="hybridMultilevel"/>
    <w:tmpl w:val="9510F270"/>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8" w15:restartNumberingAfterBreak="0">
    <w:nsid w:val="563E4D95"/>
    <w:multiLevelType w:val="multilevel"/>
    <w:tmpl w:val="2180B2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5AB35D7E"/>
    <w:multiLevelType w:val="multilevel"/>
    <w:tmpl w:val="EFD2D88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5DA145CB"/>
    <w:multiLevelType w:val="multilevel"/>
    <w:tmpl w:val="9F4255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5F697BAD"/>
    <w:multiLevelType w:val="multilevel"/>
    <w:tmpl w:val="DFE4DA1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62F21A9E"/>
    <w:multiLevelType w:val="multilevel"/>
    <w:tmpl w:val="9C2479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666572FD"/>
    <w:multiLevelType w:val="multilevel"/>
    <w:tmpl w:val="3D101CF4"/>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6DE6719E"/>
    <w:multiLevelType w:val="multilevel"/>
    <w:tmpl w:val="2CC62E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6F347BC5"/>
    <w:multiLevelType w:val="multilevel"/>
    <w:tmpl w:val="3184DD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74FA6700"/>
    <w:multiLevelType w:val="multilevel"/>
    <w:tmpl w:val="6E4E01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75B72D11"/>
    <w:multiLevelType w:val="multilevel"/>
    <w:tmpl w:val="4A52AC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75D11A08"/>
    <w:multiLevelType w:val="multilevel"/>
    <w:tmpl w:val="D2188B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76CD6E57"/>
    <w:multiLevelType w:val="multilevel"/>
    <w:tmpl w:val="B382187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15:restartNumberingAfterBreak="0">
    <w:nsid w:val="7C8009A9"/>
    <w:multiLevelType w:val="multilevel"/>
    <w:tmpl w:val="ABD832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5"/>
  </w:num>
  <w:num w:numId="2">
    <w:abstractNumId w:val="12"/>
  </w:num>
  <w:num w:numId="3">
    <w:abstractNumId w:val="31"/>
  </w:num>
  <w:num w:numId="4">
    <w:abstractNumId w:val="11"/>
  </w:num>
  <w:num w:numId="5">
    <w:abstractNumId w:val="26"/>
  </w:num>
  <w:num w:numId="6">
    <w:abstractNumId w:val="38"/>
  </w:num>
  <w:num w:numId="7">
    <w:abstractNumId w:val="14"/>
  </w:num>
  <w:num w:numId="8">
    <w:abstractNumId w:val="25"/>
  </w:num>
  <w:num w:numId="9">
    <w:abstractNumId w:val="8"/>
  </w:num>
  <w:num w:numId="10">
    <w:abstractNumId w:val="30"/>
  </w:num>
  <w:num w:numId="11">
    <w:abstractNumId w:val="7"/>
  </w:num>
  <w:num w:numId="12">
    <w:abstractNumId w:val="6"/>
  </w:num>
  <w:num w:numId="13">
    <w:abstractNumId w:val="9"/>
  </w:num>
  <w:num w:numId="14">
    <w:abstractNumId w:val="2"/>
  </w:num>
  <w:num w:numId="15">
    <w:abstractNumId w:val="10"/>
  </w:num>
  <w:num w:numId="16">
    <w:abstractNumId w:val="5"/>
  </w:num>
  <w:num w:numId="17">
    <w:abstractNumId w:val="35"/>
  </w:num>
  <w:num w:numId="18">
    <w:abstractNumId w:val="34"/>
  </w:num>
  <w:num w:numId="19">
    <w:abstractNumId w:val="33"/>
  </w:num>
  <w:num w:numId="20">
    <w:abstractNumId w:val="0"/>
  </w:num>
  <w:num w:numId="21">
    <w:abstractNumId w:val="20"/>
  </w:num>
  <w:num w:numId="22">
    <w:abstractNumId w:val="24"/>
  </w:num>
  <w:num w:numId="23">
    <w:abstractNumId w:val="32"/>
  </w:num>
  <w:num w:numId="24">
    <w:abstractNumId w:val="28"/>
  </w:num>
  <w:num w:numId="25">
    <w:abstractNumId w:val="39"/>
  </w:num>
  <w:num w:numId="26">
    <w:abstractNumId w:val="3"/>
  </w:num>
  <w:num w:numId="27">
    <w:abstractNumId w:val="37"/>
  </w:num>
  <w:num w:numId="28">
    <w:abstractNumId w:val="4"/>
  </w:num>
  <w:num w:numId="29">
    <w:abstractNumId w:val="40"/>
  </w:num>
  <w:num w:numId="30">
    <w:abstractNumId w:val="18"/>
  </w:num>
  <w:num w:numId="31">
    <w:abstractNumId w:val="27"/>
  </w:num>
  <w:num w:numId="32">
    <w:abstractNumId w:val="29"/>
  </w:num>
  <w:num w:numId="33">
    <w:abstractNumId w:val="19"/>
  </w:num>
  <w:num w:numId="34">
    <w:abstractNumId w:val="1"/>
  </w:num>
  <w:num w:numId="35">
    <w:abstractNumId w:val="17"/>
  </w:num>
  <w:num w:numId="36">
    <w:abstractNumId w:val="36"/>
  </w:num>
  <w:num w:numId="37">
    <w:abstractNumId w:val="16"/>
  </w:num>
  <w:num w:numId="38">
    <w:abstractNumId w:val="22"/>
  </w:num>
  <w:num w:numId="39">
    <w:abstractNumId w:val="13"/>
  </w:num>
  <w:num w:numId="40">
    <w:abstractNumId w:val="23"/>
  </w:num>
  <w:num w:numId="41">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00123"/>
    <w:rsid w:val="00005D1E"/>
    <w:rsid w:val="00015A96"/>
    <w:rsid w:val="00022212"/>
    <w:rsid w:val="00031C99"/>
    <w:rsid w:val="00057330"/>
    <w:rsid w:val="0007608B"/>
    <w:rsid w:val="000818EB"/>
    <w:rsid w:val="00086483"/>
    <w:rsid w:val="000A0EC4"/>
    <w:rsid w:val="000A53A1"/>
    <w:rsid w:val="000A7B35"/>
    <w:rsid w:val="000C6B44"/>
    <w:rsid w:val="000C79CB"/>
    <w:rsid w:val="000D126F"/>
    <w:rsid w:val="00100123"/>
    <w:rsid w:val="001307BC"/>
    <w:rsid w:val="00141757"/>
    <w:rsid w:val="001770D1"/>
    <w:rsid w:val="001965BA"/>
    <w:rsid w:val="001A1328"/>
    <w:rsid w:val="001B509D"/>
    <w:rsid w:val="001B5AB0"/>
    <w:rsid w:val="001F3C4B"/>
    <w:rsid w:val="00276CB8"/>
    <w:rsid w:val="002809D0"/>
    <w:rsid w:val="002E4837"/>
    <w:rsid w:val="002F2EA3"/>
    <w:rsid w:val="002F577F"/>
    <w:rsid w:val="00314AF8"/>
    <w:rsid w:val="0032248A"/>
    <w:rsid w:val="00326757"/>
    <w:rsid w:val="00343A97"/>
    <w:rsid w:val="00365D5F"/>
    <w:rsid w:val="0037492B"/>
    <w:rsid w:val="003A3FD5"/>
    <w:rsid w:val="003B4F72"/>
    <w:rsid w:val="003C36F4"/>
    <w:rsid w:val="003C42C1"/>
    <w:rsid w:val="003E1901"/>
    <w:rsid w:val="003F2643"/>
    <w:rsid w:val="003F5C1D"/>
    <w:rsid w:val="0040643A"/>
    <w:rsid w:val="00447C1A"/>
    <w:rsid w:val="004533D1"/>
    <w:rsid w:val="00480BAC"/>
    <w:rsid w:val="004823EC"/>
    <w:rsid w:val="0049129B"/>
    <w:rsid w:val="00493A7C"/>
    <w:rsid w:val="004A19AB"/>
    <w:rsid w:val="004A20F3"/>
    <w:rsid w:val="004D3192"/>
    <w:rsid w:val="004E3ABD"/>
    <w:rsid w:val="004F5428"/>
    <w:rsid w:val="004F6BD8"/>
    <w:rsid w:val="00500F6E"/>
    <w:rsid w:val="00507221"/>
    <w:rsid w:val="005127F3"/>
    <w:rsid w:val="005241EC"/>
    <w:rsid w:val="00536D8D"/>
    <w:rsid w:val="0053763B"/>
    <w:rsid w:val="005728FE"/>
    <w:rsid w:val="00574B04"/>
    <w:rsid w:val="00590D2C"/>
    <w:rsid w:val="005A06E9"/>
    <w:rsid w:val="005A1D24"/>
    <w:rsid w:val="005A3603"/>
    <w:rsid w:val="005C09EE"/>
    <w:rsid w:val="005D408B"/>
    <w:rsid w:val="005F574C"/>
    <w:rsid w:val="006412D0"/>
    <w:rsid w:val="0064510B"/>
    <w:rsid w:val="00661C36"/>
    <w:rsid w:val="00663C5E"/>
    <w:rsid w:val="00680B07"/>
    <w:rsid w:val="0068401F"/>
    <w:rsid w:val="00697E6E"/>
    <w:rsid w:val="006A5D25"/>
    <w:rsid w:val="006B11D8"/>
    <w:rsid w:val="006B7DE7"/>
    <w:rsid w:val="006C6A7E"/>
    <w:rsid w:val="006E6299"/>
    <w:rsid w:val="006F1ECF"/>
    <w:rsid w:val="00711357"/>
    <w:rsid w:val="0072442E"/>
    <w:rsid w:val="00746086"/>
    <w:rsid w:val="007741E6"/>
    <w:rsid w:val="00781DD0"/>
    <w:rsid w:val="007A1642"/>
    <w:rsid w:val="007B2D29"/>
    <w:rsid w:val="007B2F41"/>
    <w:rsid w:val="007B458B"/>
    <w:rsid w:val="007E6F45"/>
    <w:rsid w:val="00822C19"/>
    <w:rsid w:val="008603F9"/>
    <w:rsid w:val="008633BF"/>
    <w:rsid w:val="00864EC4"/>
    <w:rsid w:val="00875685"/>
    <w:rsid w:val="00886714"/>
    <w:rsid w:val="00896388"/>
    <w:rsid w:val="008A7934"/>
    <w:rsid w:val="008C5849"/>
    <w:rsid w:val="008D6CEE"/>
    <w:rsid w:val="008F799E"/>
    <w:rsid w:val="00902525"/>
    <w:rsid w:val="00902E0C"/>
    <w:rsid w:val="00914F7F"/>
    <w:rsid w:val="00961B74"/>
    <w:rsid w:val="00973B0A"/>
    <w:rsid w:val="00981961"/>
    <w:rsid w:val="00987BF7"/>
    <w:rsid w:val="009A3A26"/>
    <w:rsid w:val="009B0F49"/>
    <w:rsid w:val="009E0E1A"/>
    <w:rsid w:val="009E129B"/>
    <w:rsid w:val="00A03BE6"/>
    <w:rsid w:val="00A152F5"/>
    <w:rsid w:val="00A22A56"/>
    <w:rsid w:val="00A37C21"/>
    <w:rsid w:val="00A44768"/>
    <w:rsid w:val="00A700A3"/>
    <w:rsid w:val="00A84C66"/>
    <w:rsid w:val="00AD7700"/>
    <w:rsid w:val="00AD7D72"/>
    <w:rsid w:val="00AF7B6B"/>
    <w:rsid w:val="00B000F6"/>
    <w:rsid w:val="00B25D61"/>
    <w:rsid w:val="00B70326"/>
    <w:rsid w:val="00B76E59"/>
    <w:rsid w:val="00BA46B3"/>
    <w:rsid w:val="00BB008F"/>
    <w:rsid w:val="00BB5C7B"/>
    <w:rsid w:val="00BC7606"/>
    <w:rsid w:val="00BD3C9F"/>
    <w:rsid w:val="00C036E2"/>
    <w:rsid w:val="00C3420B"/>
    <w:rsid w:val="00C43371"/>
    <w:rsid w:val="00C56494"/>
    <w:rsid w:val="00C56D98"/>
    <w:rsid w:val="00C663AB"/>
    <w:rsid w:val="00C8046B"/>
    <w:rsid w:val="00C91CF9"/>
    <w:rsid w:val="00C95F83"/>
    <w:rsid w:val="00CA039C"/>
    <w:rsid w:val="00CA3A1D"/>
    <w:rsid w:val="00CB270E"/>
    <w:rsid w:val="00CD4C2C"/>
    <w:rsid w:val="00D152C1"/>
    <w:rsid w:val="00D20582"/>
    <w:rsid w:val="00D450EC"/>
    <w:rsid w:val="00D54117"/>
    <w:rsid w:val="00D85724"/>
    <w:rsid w:val="00DD66AD"/>
    <w:rsid w:val="00DF76F3"/>
    <w:rsid w:val="00E047F4"/>
    <w:rsid w:val="00E06B3B"/>
    <w:rsid w:val="00E100D0"/>
    <w:rsid w:val="00E76BE2"/>
    <w:rsid w:val="00E911D9"/>
    <w:rsid w:val="00E96D02"/>
    <w:rsid w:val="00ED5685"/>
    <w:rsid w:val="00EE65E1"/>
    <w:rsid w:val="00EF3BA4"/>
    <w:rsid w:val="00F342C0"/>
    <w:rsid w:val="00F454F8"/>
    <w:rsid w:val="00F45E5E"/>
    <w:rsid w:val="00F50E81"/>
    <w:rsid w:val="00F6196E"/>
    <w:rsid w:val="00F6312F"/>
    <w:rsid w:val="00FB14D3"/>
    <w:rsid w:val="00FC268F"/>
    <w:rsid w:val="00FE1A3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2A74A62"/>
  <w15:chartTrackingRefBased/>
  <w15:docId w15:val="{3B58DA34-F4EC-4D38-8DC3-89F7E163C1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536D8D"/>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7741E6"/>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link w:val="Heading3Char"/>
    <w:uiPriority w:val="9"/>
    <w:qFormat/>
    <w:rsid w:val="00536D8D"/>
    <w:pPr>
      <w:spacing w:before="100" w:beforeAutospacing="1" w:after="100" w:afterAutospacing="1" w:line="240" w:lineRule="auto"/>
      <w:outlineLvl w:val="2"/>
    </w:pPr>
    <w:rPr>
      <w:rFonts w:ascii="Times New Roman" w:eastAsia="Times New Roman" w:hAnsi="Times New Roman" w:cs="Times New Roman"/>
      <w:b/>
      <w:bCs/>
      <w:sz w:val="27"/>
      <w:szCs w:val="27"/>
      <w:lang w:eastAsia="en-GB"/>
    </w:rPr>
  </w:style>
  <w:style w:type="paragraph" w:styleId="Heading4">
    <w:name w:val="heading 4"/>
    <w:basedOn w:val="Normal"/>
    <w:next w:val="Normal"/>
    <w:link w:val="Heading4Char"/>
    <w:uiPriority w:val="9"/>
    <w:unhideWhenUsed/>
    <w:qFormat/>
    <w:rsid w:val="00902525"/>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00123"/>
    <w:pPr>
      <w:tabs>
        <w:tab w:val="center" w:pos="4513"/>
        <w:tab w:val="right" w:pos="9026"/>
      </w:tabs>
      <w:spacing w:after="0" w:line="240" w:lineRule="auto"/>
    </w:pPr>
  </w:style>
  <w:style w:type="character" w:customStyle="1" w:styleId="HeaderChar">
    <w:name w:val="Header Char"/>
    <w:basedOn w:val="DefaultParagraphFont"/>
    <w:link w:val="Header"/>
    <w:uiPriority w:val="99"/>
    <w:rsid w:val="00100123"/>
  </w:style>
  <w:style w:type="paragraph" w:styleId="Footer">
    <w:name w:val="footer"/>
    <w:basedOn w:val="Normal"/>
    <w:link w:val="FooterChar"/>
    <w:uiPriority w:val="99"/>
    <w:unhideWhenUsed/>
    <w:rsid w:val="00100123"/>
    <w:pPr>
      <w:tabs>
        <w:tab w:val="center" w:pos="4513"/>
        <w:tab w:val="right" w:pos="9026"/>
      </w:tabs>
      <w:spacing w:after="0" w:line="240" w:lineRule="auto"/>
    </w:pPr>
  </w:style>
  <w:style w:type="character" w:customStyle="1" w:styleId="FooterChar">
    <w:name w:val="Footer Char"/>
    <w:basedOn w:val="DefaultParagraphFont"/>
    <w:link w:val="Footer"/>
    <w:uiPriority w:val="99"/>
    <w:rsid w:val="00100123"/>
  </w:style>
  <w:style w:type="paragraph" w:customStyle="1" w:styleId="Emphasis1">
    <w:name w:val="Emphasis1"/>
    <w:basedOn w:val="Normal"/>
    <w:rsid w:val="004A19AB"/>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Heading3Char">
    <w:name w:val="Heading 3 Char"/>
    <w:basedOn w:val="DefaultParagraphFont"/>
    <w:link w:val="Heading3"/>
    <w:uiPriority w:val="9"/>
    <w:rsid w:val="00536D8D"/>
    <w:rPr>
      <w:rFonts w:ascii="Times New Roman" w:eastAsia="Times New Roman" w:hAnsi="Times New Roman" w:cs="Times New Roman"/>
      <w:b/>
      <w:bCs/>
      <w:sz w:val="27"/>
      <w:szCs w:val="27"/>
      <w:lang w:eastAsia="en-GB"/>
    </w:rPr>
  </w:style>
  <w:style w:type="paragraph" w:styleId="NormalWeb">
    <w:name w:val="Normal (Web)"/>
    <w:basedOn w:val="Normal"/>
    <w:uiPriority w:val="99"/>
    <w:unhideWhenUsed/>
    <w:rsid w:val="00536D8D"/>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Hyperlink">
    <w:name w:val="Hyperlink"/>
    <w:basedOn w:val="DefaultParagraphFont"/>
    <w:uiPriority w:val="99"/>
    <w:unhideWhenUsed/>
    <w:rsid w:val="00536D8D"/>
    <w:rPr>
      <w:color w:val="0000FF"/>
      <w:u w:val="single"/>
    </w:rPr>
  </w:style>
  <w:style w:type="character" w:styleId="Strong">
    <w:name w:val="Strong"/>
    <w:basedOn w:val="DefaultParagraphFont"/>
    <w:uiPriority w:val="22"/>
    <w:qFormat/>
    <w:rsid w:val="00536D8D"/>
    <w:rPr>
      <w:b/>
      <w:bCs/>
    </w:rPr>
  </w:style>
  <w:style w:type="character" w:customStyle="1" w:styleId="Heading1Char">
    <w:name w:val="Heading 1 Char"/>
    <w:basedOn w:val="DefaultParagraphFont"/>
    <w:link w:val="Heading1"/>
    <w:uiPriority w:val="9"/>
    <w:rsid w:val="00536D8D"/>
    <w:rPr>
      <w:rFonts w:asciiTheme="majorHAnsi" w:eastAsiaTheme="majorEastAsia" w:hAnsiTheme="majorHAnsi" w:cstheme="majorBidi"/>
      <w:color w:val="2E74B5" w:themeColor="accent1" w:themeShade="BF"/>
      <w:sz w:val="32"/>
      <w:szCs w:val="32"/>
    </w:rPr>
  </w:style>
  <w:style w:type="paragraph" w:customStyle="1" w:styleId="copyright">
    <w:name w:val="copyright"/>
    <w:basedOn w:val="Normal"/>
    <w:rsid w:val="00E911D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Heading2Char">
    <w:name w:val="Heading 2 Char"/>
    <w:basedOn w:val="DefaultParagraphFont"/>
    <w:link w:val="Heading2"/>
    <w:uiPriority w:val="9"/>
    <w:rsid w:val="007741E6"/>
    <w:rPr>
      <w:rFonts w:asciiTheme="majorHAnsi" w:eastAsiaTheme="majorEastAsia" w:hAnsiTheme="majorHAnsi" w:cstheme="majorBidi"/>
      <w:color w:val="2E74B5" w:themeColor="accent1" w:themeShade="BF"/>
      <w:sz w:val="26"/>
      <w:szCs w:val="26"/>
    </w:rPr>
  </w:style>
  <w:style w:type="paragraph" w:styleId="ListParagraph">
    <w:name w:val="List Paragraph"/>
    <w:basedOn w:val="Normal"/>
    <w:uiPriority w:val="34"/>
    <w:qFormat/>
    <w:rsid w:val="00AF7B6B"/>
    <w:pPr>
      <w:ind w:left="720"/>
      <w:contextualSpacing/>
    </w:pPr>
  </w:style>
  <w:style w:type="paragraph" w:styleId="Subtitle">
    <w:name w:val="Subtitle"/>
    <w:basedOn w:val="Normal"/>
    <w:next w:val="Normal"/>
    <w:link w:val="SubtitleChar"/>
    <w:uiPriority w:val="11"/>
    <w:qFormat/>
    <w:rsid w:val="00AF7B6B"/>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AF7B6B"/>
    <w:rPr>
      <w:rFonts w:eastAsiaTheme="minorEastAsia"/>
      <w:color w:val="5A5A5A" w:themeColor="text1" w:themeTint="A5"/>
      <w:spacing w:val="15"/>
    </w:rPr>
  </w:style>
  <w:style w:type="table" w:styleId="TableGrid">
    <w:name w:val="Table Grid"/>
    <w:basedOn w:val="TableNormal"/>
    <w:uiPriority w:val="39"/>
    <w:rsid w:val="0088671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basedOn w:val="DefaultParagraphFont"/>
    <w:uiPriority w:val="20"/>
    <w:qFormat/>
    <w:rsid w:val="00886714"/>
    <w:rPr>
      <w:i/>
      <w:iCs/>
    </w:rPr>
  </w:style>
  <w:style w:type="paragraph" w:customStyle="1" w:styleId="text-right">
    <w:name w:val="text-right"/>
    <w:basedOn w:val="Normal"/>
    <w:rsid w:val="00902E0C"/>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TOCHeading">
    <w:name w:val="TOC Heading"/>
    <w:basedOn w:val="Heading1"/>
    <w:next w:val="Normal"/>
    <w:uiPriority w:val="39"/>
    <w:unhideWhenUsed/>
    <w:qFormat/>
    <w:rsid w:val="00031C99"/>
    <w:pPr>
      <w:outlineLvl w:val="9"/>
    </w:pPr>
    <w:rPr>
      <w:lang w:val="en-US"/>
    </w:rPr>
  </w:style>
  <w:style w:type="paragraph" w:styleId="TOC1">
    <w:name w:val="toc 1"/>
    <w:basedOn w:val="Normal"/>
    <w:next w:val="Normal"/>
    <w:autoRedefine/>
    <w:uiPriority w:val="39"/>
    <w:unhideWhenUsed/>
    <w:rsid w:val="00031C99"/>
    <w:pPr>
      <w:spacing w:after="100"/>
    </w:pPr>
  </w:style>
  <w:style w:type="paragraph" w:styleId="TOC3">
    <w:name w:val="toc 3"/>
    <w:basedOn w:val="Normal"/>
    <w:next w:val="Normal"/>
    <w:autoRedefine/>
    <w:uiPriority w:val="39"/>
    <w:unhideWhenUsed/>
    <w:rsid w:val="00031C99"/>
    <w:pPr>
      <w:spacing w:after="100"/>
      <w:ind w:left="440"/>
    </w:pPr>
  </w:style>
  <w:style w:type="paragraph" w:customStyle="1" w:styleId="margin-left">
    <w:name w:val="margin-left"/>
    <w:basedOn w:val="Normal"/>
    <w:rsid w:val="001A1328"/>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Emphasis2">
    <w:name w:val="Emphasis2"/>
    <w:basedOn w:val="Normal"/>
    <w:rsid w:val="005728FE"/>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BalloonText">
    <w:name w:val="Balloon Text"/>
    <w:basedOn w:val="Normal"/>
    <w:link w:val="BalloonTextChar"/>
    <w:uiPriority w:val="99"/>
    <w:semiHidden/>
    <w:unhideWhenUsed/>
    <w:rsid w:val="00697E6E"/>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97E6E"/>
    <w:rPr>
      <w:rFonts w:ascii="Segoe UI" w:hAnsi="Segoe UI" w:cs="Segoe UI"/>
      <w:sz w:val="18"/>
      <w:szCs w:val="18"/>
    </w:rPr>
  </w:style>
  <w:style w:type="table" w:styleId="PlainTable1">
    <w:name w:val="Plain Table 1"/>
    <w:basedOn w:val="TableNormal"/>
    <w:uiPriority w:val="41"/>
    <w:rsid w:val="00697E6E"/>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has-tip">
    <w:name w:val="has-tip"/>
    <w:basedOn w:val="DefaultParagraphFont"/>
    <w:rsid w:val="00746086"/>
  </w:style>
  <w:style w:type="character" w:customStyle="1" w:styleId="Heading4Char">
    <w:name w:val="Heading 4 Char"/>
    <w:basedOn w:val="DefaultParagraphFont"/>
    <w:link w:val="Heading4"/>
    <w:uiPriority w:val="9"/>
    <w:rsid w:val="00902525"/>
    <w:rPr>
      <w:rFonts w:asciiTheme="majorHAnsi" w:eastAsiaTheme="majorEastAsia" w:hAnsiTheme="majorHAnsi" w:cstheme="majorBidi"/>
      <w:i/>
      <w:iCs/>
      <w:color w:val="2E74B5" w:themeColor="accent1" w:themeShade="BF"/>
    </w:rPr>
  </w:style>
  <w:style w:type="character" w:customStyle="1" w:styleId="Emphasis3">
    <w:name w:val="Emphasis3"/>
    <w:basedOn w:val="DefaultParagraphFont"/>
    <w:rsid w:val="0032248A"/>
  </w:style>
  <w:style w:type="paragraph" w:styleId="TOC2">
    <w:name w:val="toc 2"/>
    <w:basedOn w:val="Normal"/>
    <w:next w:val="Normal"/>
    <w:autoRedefine/>
    <w:uiPriority w:val="39"/>
    <w:unhideWhenUsed/>
    <w:rsid w:val="001307BC"/>
    <w:pPr>
      <w:spacing w:after="100"/>
      <w:ind w:left="220"/>
    </w:pPr>
  </w:style>
  <w:style w:type="paragraph" w:styleId="NoSpacing">
    <w:name w:val="No Spacing"/>
    <w:link w:val="NoSpacingChar"/>
    <w:uiPriority w:val="1"/>
    <w:qFormat/>
    <w:rsid w:val="006E6299"/>
    <w:pPr>
      <w:spacing w:after="0" w:line="240" w:lineRule="auto"/>
    </w:pPr>
    <w:rPr>
      <w:rFonts w:eastAsiaTheme="minorEastAsia"/>
      <w:lang w:val="en-US"/>
    </w:rPr>
  </w:style>
  <w:style w:type="character" w:customStyle="1" w:styleId="NoSpacingChar">
    <w:name w:val="No Spacing Char"/>
    <w:basedOn w:val="DefaultParagraphFont"/>
    <w:link w:val="NoSpacing"/>
    <w:uiPriority w:val="1"/>
    <w:rsid w:val="006E6299"/>
    <w:rPr>
      <w:rFonts w:eastAsiaTheme="minorEastAsia"/>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175346">
      <w:bodyDiv w:val="1"/>
      <w:marLeft w:val="0"/>
      <w:marRight w:val="0"/>
      <w:marTop w:val="0"/>
      <w:marBottom w:val="0"/>
      <w:divBdr>
        <w:top w:val="none" w:sz="0" w:space="0" w:color="auto"/>
        <w:left w:val="none" w:sz="0" w:space="0" w:color="auto"/>
        <w:bottom w:val="none" w:sz="0" w:space="0" w:color="auto"/>
        <w:right w:val="none" w:sz="0" w:space="0" w:color="auto"/>
      </w:divBdr>
      <w:divsChild>
        <w:div w:id="357046831">
          <w:marLeft w:val="0"/>
          <w:marRight w:val="0"/>
          <w:marTop w:val="0"/>
          <w:marBottom w:val="0"/>
          <w:divBdr>
            <w:top w:val="none" w:sz="0" w:space="0" w:color="auto"/>
            <w:left w:val="none" w:sz="0" w:space="0" w:color="auto"/>
            <w:bottom w:val="none" w:sz="0" w:space="0" w:color="auto"/>
            <w:right w:val="none" w:sz="0" w:space="0" w:color="auto"/>
          </w:divBdr>
          <w:divsChild>
            <w:div w:id="716201300">
              <w:marLeft w:val="0"/>
              <w:marRight w:val="0"/>
              <w:marTop w:val="0"/>
              <w:marBottom w:val="0"/>
              <w:divBdr>
                <w:top w:val="none" w:sz="0" w:space="0" w:color="auto"/>
                <w:left w:val="none" w:sz="0" w:space="0" w:color="auto"/>
                <w:bottom w:val="none" w:sz="0" w:space="0" w:color="auto"/>
                <w:right w:val="none" w:sz="0" w:space="0" w:color="auto"/>
              </w:divBdr>
              <w:divsChild>
                <w:div w:id="520054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502349">
      <w:bodyDiv w:val="1"/>
      <w:marLeft w:val="0"/>
      <w:marRight w:val="0"/>
      <w:marTop w:val="0"/>
      <w:marBottom w:val="0"/>
      <w:divBdr>
        <w:top w:val="none" w:sz="0" w:space="0" w:color="auto"/>
        <w:left w:val="none" w:sz="0" w:space="0" w:color="auto"/>
        <w:bottom w:val="none" w:sz="0" w:space="0" w:color="auto"/>
        <w:right w:val="none" w:sz="0" w:space="0" w:color="auto"/>
      </w:divBdr>
    </w:div>
    <w:div w:id="59449383">
      <w:bodyDiv w:val="1"/>
      <w:marLeft w:val="0"/>
      <w:marRight w:val="0"/>
      <w:marTop w:val="0"/>
      <w:marBottom w:val="0"/>
      <w:divBdr>
        <w:top w:val="none" w:sz="0" w:space="0" w:color="auto"/>
        <w:left w:val="none" w:sz="0" w:space="0" w:color="auto"/>
        <w:bottom w:val="none" w:sz="0" w:space="0" w:color="auto"/>
        <w:right w:val="none" w:sz="0" w:space="0" w:color="auto"/>
      </w:divBdr>
      <w:divsChild>
        <w:div w:id="1605767056">
          <w:marLeft w:val="0"/>
          <w:marRight w:val="0"/>
          <w:marTop w:val="0"/>
          <w:marBottom w:val="0"/>
          <w:divBdr>
            <w:top w:val="none" w:sz="0" w:space="0" w:color="auto"/>
            <w:left w:val="none" w:sz="0" w:space="0" w:color="auto"/>
            <w:bottom w:val="none" w:sz="0" w:space="0" w:color="auto"/>
            <w:right w:val="none" w:sz="0" w:space="0" w:color="auto"/>
          </w:divBdr>
          <w:divsChild>
            <w:div w:id="1674606962">
              <w:marLeft w:val="0"/>
              <w:marRight w:val="0"/>
              <w:marTop w:val="0"/>
              <w:marBottom w:val="0"/>
              <w:divBdr>
                <w:top w:val="none" w:sz="0" w:space="0" w:color="auto"/>
                <w:left w:val="none" w:sz="0" w:space="0" w:color="auto"/>
                <w:bottom w:val="none" w:sz="0" w:space="0" w:color="auto"/>
                <w:right w:val="none" w:sz="0" w:space="0" w:color="auto"/>
              </w:divBdr>
              <w:divsChild>
                <w:div w:id="879781424">
                  <w:marLeft w:val="0"/>
                  <w:marRight w:val="0"/>
                  <w:marTop w:val="0"/>
                  <w:marBottom w:val="0"/>
                  <w:divBdr>
                    <w:top w:val="none" w:sz="0" w:space="0" w:color="auto"/>
                    <w:left w:val="none" w:sz="0" w:space="0" w:color="auto"/>
                    <w:bottom w:val="none" w:sz="0" w:space="0" w:color="auto"/>
                    <w:right w:val="none" w:sz="0" w:space="0" w:color="auto"/>
                  </w:divBdr>
                  <w:divsChild>
                    <w:div w:id="61679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289575">
              <w:marLeft w:val="0"/>
              <w:marRight w:val="0"/>
              <w:marTop w:val="0"/>
              <w:marBottom w:val="0"/>
              <w:divBdr>
                <w:top w:val="none" w:sz="0" w:space="0" w:color="auto"/>
                <w:left w:val="none" w:sz="0" w:space="0" w:color="auto"/>
                <w:bottom w:val="none" w:sz="0" w:space="0" w:color="auto"/>
                <w:right w:val="none" w:sz="0" w:space="0" w:color="auto"/>
              </w:divBdr>
              <w:divsChild>
                <w:div w:id="1620451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295588">
      <w:bodyDiv w:val="1"/>
      <w:marLeft w:val="0"/>
      <w:marRight w:val="0"/>
      <w:marTop w:val="0"/>
      <w:marBottom w:val="0"/>
      <w:divBdr>
        <w:top w:val="none" w:sz="0" w:space="0" w:color="auto"/>
        <w:left w:val="none" w:sz="0" w:space="0" w:color="auto"/>
        <w:bottom w:val="none" w:sz="0" w:space="0" w:color="auto"/>
        <w:right w:val="none" w:sz="0" w:space="0" w:color="auto"/>
      </w:divBdr>
      <w:divsChild>
        <w:div w:id="288980117">
          <w:marLeft w:val="0"/>
          <w:marRight w:val="0"/>
          <w:marTop w:val="0"/>
          <w:marBottom w:val="0"/>
          <w:divBdr>
            <w:top w:val="none" w:sz="0" w:space="0" w:color="auto"/>
            <w:left w:val="none" w:sz="0" w:space="0" w:color="auto"/>
            <w:bottom w:val="none" w:sz="0" w:space="0" w:color="auto"/>
            <w:right w:val="none" w:sz="0" w:space="0" w:color="auto"/>
          </w:divBdr>
          <w:divsChild>
            <w:div w:id="2632701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281995">
      <w:bodyDiv w:val="1"/>
      <w:marLeft w:val="0"/>
      <w:marRight w:val="0"/>
      <w:marTop w:val="0"/>
      <w:marBottom w:val="0"/>
      <w:divBdr>
        <w:top w:val="none" w:sz="0" w:space="0" w:color="auto"/>
        <w:left w:val="none" w:sz="0" w:space="0" w:color="auto"/>
        <w:bottom w:val="none" w:sz="0" w:space="0" w:color="auto"/>
        <w:right w:val="none" w:sz="0" w:space="0" w:color="auto"/>
      </w:divBdr>
      <w:divsChild>
        <w:div w:id="1257861128">
          <w:marLeft w:val="0"/>
          <w:marRight w:val="0"/>
          <w:marTop w:val="0"/>
          <w:marBottom w:val="0"/>
          <w:divBdr>
            <w:top w:val="none" w:sz="0" w:space="0" w:color="auto"/>
            <w:left w:val="none" w:sz="0" w:space="0" w:color="auto"/>
            <w:bottom w:val="none" w:sz="0" w:space="0" w:color="auto"/>
            <w:right w:val="none" w:sz="0" w:space="0" w:color="auto"/>
          </w:divBdr>
          <w:divsChild>
            <w:div w:id="1782604168">
              <w:marLeft w:val="0"/>
              <w:marRight w:val="0"/>
              <w:marTop w:val="0"/>
              <w:marBottom w:val="0"/>
              <w:divBdr>
                <w:top w:val="none" w:sz="0" w:space="0" w:color="auto"/>
                <w:left w:val="none" w:sz="0" w:space="0" w:color="auto"/>
                <w:bottom w:val="none" w:sz="0" w:space="0" w:color="auto"/>
                <w:right w:val="none" w:sz="0" w:space="0" w:color="auto"/>
              </w:divBdr>
              <w:divsChild>
                <w:div w:id="365955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394355">
      <w:bodyDiv w:val="1"/>
      <w:marLeft w:val="0"/>
      <w:marRight w:val="0"/>
      <w:marTop w:val="0"/>
      <w:marBottom w:val="0"/>
      <w:divBdr>
        <w:top w:val="none" w:sz="0" w:space="0" w:color="auto"/>
        <w:left w:val="none" w:sz="0" w:space="0" w:color="auto"/>
        <w:bottom w:val="none" w:sz="0" w:space="0" w:color="auto"/>
        <w:right w:val="none" w:sz="0" w:space="0" w:color="auto"/>
      </w:divBdr>
      <w:divsChild>
        <w:div w:id="915479521">
          <w:marLeft w:val="0"/>
          <w:marRight w:val="0"/>
          <w:marTop w:val="0"/>
          <w:marBottom w:val="0"/>
          <w:divBdr>
            <w:top w:val="none" w:sz="0" w:space="0" w:color="auto"/>
            <w:left w:val="none" w:sz="0" w:space="0" w:color="auto"/>
            <w:bottom w:val="none" w:sz="0" w:space="0" w:color="auto"/>
            <w:right w:val="none" w:sz="0" w:space="0" w:color="auto"/>
          </w:divBdr>
          <w:divsChild>
            <w:div w:id="1837334485">
              <w:marLeft w:val="0"/>
              <w:marRight w:val="0"/>
              <w:marTop w:val="0"/>
              <w:marBottom w:val="0"/>
              <w:divBdr>
                <w:top w:val="none" w:sz="0" w:space="0" w:color="auto"/>
                <w:left w:val="none" w:sz="0" w:space="0" w:color="auto"/>
                <w:bottom w:val="none" w:sz="0" w:space="0" w:color="auto"/>
                <w:right w:val="none" w:sz="0" w:space="0" w:color="auto"/>
              </w:divBdr>
              <w:divsChild>
                <w:div w:id="608512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890686">
      <w:bodyDiv w:val="1"/>
      <w:marLeft w:val="0"/>
      <w:marRight w:val="0"/>
      <w:marTop w:val="0"/>
      <w:marBottom w:val="0"/>
      <w:divBdr>
        <w:top w:val="none" w:sz="0" w:space="0" w:color="auto"/>
        <w:left w:val="none" w:sz="0" w:space="0" w:color="auto"/>
        <w:bottom w:val="none" w:sz="0" w:space="0" w:color="auto"/>
        <w:right w:val="none" w:sz="0" w:space="0" w:color="auto"/>
      </w:divBdr>
      <w:divsChild>
        <w:div w:id="391276589">
          <w:marLeft w:val="0"/>
          <w:marRight w:val="0"/>
          <w:marTop w:val="0"/>
          <w:marBottom w:val="0"/>
          <w:divBdr>
            <w:top w:val="none" w:sz="0" w:space="0" w:color="auto"/>
            <w:left w:val="none" w:sz="0" w:space="0" w:color="auto"/>
            <w:bottom w:val="none" w:sz="0" w:space="0" w:color="auto"/>
            <w:right w:val="none" w:sz="0" w:space="0" w:color="auto"/>
          </w:divBdr>
          <w:divsChild>
            <w:div w:id="999428997">
              <w:marLeft w:val="0"/>
              <w:marRight w:val="0"/>
              <w:marTop w:val="0"/>
              <w:marBottom w:val="0"/>
              <w:divBdr>
                <w:top w:val="none" w:sz="0" w:space="0" w:color="auto"/>
                <w:left w:val="none" w:sz="0" w:space="0" w:color="auto"/>
                <w:bottom w:val="none" w:sz="0" w:space="0" w:color="auto"/>
                <w:right w:val="none" w:sz="0" w:space="0" w:color="auto"/>
              </w:divBdr>
              <w:divsChild>
                <w:div w:id="1100445319">
                  <w:marLeft w:val="0"/>
                  <w:marRight w:val="0"/>
                  <w:marTop w:val="0"/>
                  <w:marBottom w:val="0"/>
                  <w:divBdr>
                    <w:top w:val="none" w:sz="0" w:space="0" w:color="auto"/>
                    <w:left w:val="none" w:sz="0" w:space="0" w:color="auto"/>
                    <w:bottom w:val="none" w:sz="0" w:space="0" w:color="auto"/>
                    <w:right w:val="none" w:sz="0" w:space="0" w:color="auto"/>
                  </w:divBdr>
                </w:div>
              </w:divsChild>
            </w:div>
            <w:div w:id="1139884324">
              <w:marLeft w:val="0"/>
              <w:marRight w:val="0"/>
              <w:marTop w:val="0"/>
              <w:marBottom w:val="0"/>
              <w:divBdr>
                <w:top w:val="none" w:sz="0" w:space="0" w:color="auto"/>
                <w:left w:val="none" w:sz="0" w:space="0" w:color="auto"/>
                <w:bottom w:val="none" w:sz="0" w:space="0" w:color="auto"/>
                <w:right w:val="none" w:sz="0" w:space="0" w:color="auto"/>
              </w:divBdr>
              <w:divsChild>
                <w:div w:id="1797945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7143052">
          <w:marLeft w:val="0"/>
          <w:marRight w:val="0"/>
          <w:marTop w:val="0"/>
          <w:marBottom w:val="0"/>
          <w:divBdr>
            <w:top w:val="none" w:sz="0" w:space="0" w:color="auto"/>
            <w:left w:val="none" w:sz="0" w:space="0" w:color="auto"/>
            <w:bottom w:val="none" w:sz="0" w:space="0" w:color="auto"/>
            <w:right w:val="none" w:sz="0" w:space="0" w:color="auto"/>
          </w:divBdr>
        </w:div>
      </w:divsChild>
    </w:div>
    <w:div w:id="112329103">
      <w:bodyDiv w:val="1"/>
      <w:marLeft w:val="0"/>
      <w:marRight w:val="0"/>
      <w:marTop w:val="0"/>
      <w:marBottom w:val="0"/>
      <w:divBdr>
        <w:top w:val="none" w:sz="0" w:space="0" w:color="auto"/>
        <w:left w:val="none" w:sz="0" w:space="0" w:color="auto"/>
        <w:bottom w:val="none" w:sz="0" w:space="0" w:color="auto"/>
        <w:right w:val="none" w:sz="0" w:space="0" w:color="auto"/>
      </w:divBdr>
    </w:div>
    <w:div w:id="118424554">
      <w:bodyDiv w:val="1"/>
      <w:marLeft w:val="0"/>
      <w:marRight w:val="0"/>
      <w:marTop w:val="0"/>
      <w:marBottom w:val="0"/>
      <w:divBdr>
        <w:top w:val="none" w:sz="0" w:space="0" w:color="auto"/>
        <w:left w:val="none" w:sz="0" w:space="0" w:color="auto"/>
        <w:bottom w:val="none" w:sz="0" w:space="0" w:color="auto"/>
        <w:right w:val="none" w:sz="0" w:space="0" w:color="auto"/>
      </w:divBdr>
      <w:divsChild>
        <w:div w:id="388846582">
          <w:marLeft w:val="0"/>
          <w:marRight w:val="0"/>
          <w:marTop w:val="0"/>
          <w:marBottom w:val="0"/>
          <w:divBdr>
            <w:top w:val="none" w:sz="0" w:space="0" w:color="auto"/>
            <w:left w:val="none" w:sz="0" w:space="0" w:color="auto"/>
            <w:bottom w:val="none" w:sz="0" w:space="0" w:color="auto"/>
            <w:right w:val="none" w:sz="0" w:space="0" w:color="auto"/>
          </w:divBdr>
          <w:divsChild>
            <w:div w:id="1095858867">
              <w:marLeft w:val="0"/>
              <w:marRight w:val="0"/>
              <w:marTop w:val="0"/>
              <w:marBottom w:val="0"/>
              <w:divBdr>
                <w:top w:val="none" w:sz="0" w:space="0" w:color="auto"/>
                <w:left w:val="none" w:sz="0" w:space="0" w:color="auto"/>
                <w:bottom w:val="none" w:sz="0" w:space="0" w:color="auto"/>
                <w:right w:val="none" w:sz="0" w:space="0" w:color="auto"/>
              </w:divBdr>
            </w:div>
            <w:div w:id="1678576768">
              <w:marLeft w:val="0"/>
              <w:marRight w:val="0"/>
              <w:marTop w:val="0"/>
              <w:marBottom w:val="0"/>
              <w:divBdr>
                <w:top w:val="none" w:sz="0" w:space="0" w:color="auto"/>
                <w:left w:val="none" w:sz="0" w:space="0" w:color="auto"/>
                <w:bottom w:val="none" w:sz="0" w:space="0" w:color="auto"/>
                <w:right w:val="none" w:sz="0" w:space="0" w:color="auto"/>
              </w:divBdr>
            </w:div>
          </w:divsChild>
        </w:div>
        <w:div w:id="514615373">
          <w:marLeft w:val="0"/>
          <w:marRight w:val="0"/>
          <w:marTop w:val="0"/>
          <w:marBottom w:val="0"/>
          <w:divBdr>
            <w:top w:val="none" w:sz="0" w:space="0" w:color="auto"/>
            <w:left w:val="none" w:sz="0" w:space="0" w:color="auto"/>
            <w:bottom w:val="none" w:sz="0" w:space="0" w:color="auto"/>
            <w:right w:val="none" w:sz="0" w:space="0" w:color="auto"/>
          </w:divBdr>
        </w:div>
      </w:divsChild>
    </w:div>
    <w:div w:id="128284783">
      <w:bodyDiv w:val="1"/>
      <w:marLeft w:val="0"/>
      <w:marRight w:val="0"/>
      <w:marTop w:val="0"/>
      <w:marBottom w:val="0"/>
      <w:divBdr>
        <w:top w:val="none" w:sz="0" w:space="0" w:color="auto"/>
        <w:left w:val="none" w:sz="0" w:space="0" w:color="auto"/>
        <w:bottom w:val="none" w:sz="0" w:space="0" w:color="auto"/>
        <w:right w:val="none" w:sz="0" w:space="0" w:color="auto"/>
      </w:divBdr>
    </w:div>
    <w:div w:id="129058586">
      <w:bodyDiv w:val="1"/>
      <w:marLeft w:val="0"/>
      <w:marRight w:val="0"/>
      <w:marTop w:val="0"/>
      <w:marBottom w:val="0"/>
      <w:divBdr>
        <w:top w:val="none" w:sz="0" w:space="0" w:color="auto"/>
        <w:left w:val="none" w:sz="0" w:space="0" w:color="auto"/>
        <w:bottom w:val="none" w:sz="0" w:space="0" w:color="auto"/>
        <w:right w:val="none" w:sz="0" w:space="0" w:color="auto"/>
      </w:divBdr>
      <w:divsChild>
        <w:div w:id="272906171">
          <w:marLeft w:val="0"/>
          <w:marRight w:val="0"/>
          <w:marTop w:val="0"/>
          <w:marBottom w:val="0"/>
          <w:divBdr>
            <w:top w:val="none" w:sz="0" w:space="0" w:color="auto"/>
            <w:left w:val="none" w:sz="0" w:space="0" w:color="auto"/>
            <w:bottom w:val="none" w:sz="0" w:space="0" w:color="auto"/>
            <w:right w:val="none" w:sz="0" w:space="0" w:color="auto"/>
          </w:divBdr>
          <w:divsChild>
            <w:div w:id="816535858">
              <w:marLeft w:val="0"/>
              <w:marRight w:val="0"/>
              <w:marTop w:val="0"/>
              <w:marBottom w:val="0"/>
              <w:divBdr>
                <w:top w:val="none" w:sz="0" w:space="0" w:color="auto"/>
                <w:left w:val="none" w:sz="0" w:space="0" w:color="auto"/>
                <w:bottom w:val="none" w:sz="0" w:space="0" w:color="auto"/>
                <w:right w:val="none" w:sz="0" w:space="0" w:color="auto"/>
              </w:divBdr>
            </w:div>
            <w:div w:id="1694459471">
              <w:marLeft w:val="0"/>
              <w:marRight w:val="0"/>
              <w:marTop w:val="0"/>
              <w:marBottom w:val="0"/>
              <w:divBdr>
                <w:top w:val="none" w:sz="0" w:space="0" w:color="auto"/>
                <w:left w:val="none" w:sz="0" w:space="0" w:color="auto"/>
                <w:bottom w:val="none" w:sz="0" w:space="0" w:color="auto"/>
                <w:right w:val="none" w:sz="0" w:space="0" w:color="auto"/>
              </w:divBdr>
              <w:divsChild>
                <w:div w:id="20176895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048731">
      <w:bodyDiv w:val="1"/>
      <w:marLeft w:val="0"/>
      <w:marRight w:val="0"/>
      <w:marTop w:val="0"/>
      <w:marBottom w:val="0"/>
      <w:divBdr>
        <w:top w:val="none" w:sz="0" w:space="0" w:color="auto"/>
        <w:left w:val="none" w:sz="0" w:space="0" w:color="auto"/>
        <w:bottom w:val="none" w:sz="0" w:space="0" w:color="auto"/>
        <w:right w:val="none" w:sz="0" w:space="0" w:color="auto"/>
      </w:divBdr>
    </w:div>
    <w:div w:id="202838338">
      <w:bodyDiv w:val="1"/>
      <w:marLeft w:val="0"/>
      <w:marRight w:val="0"/>
      <w:marTop w:val="0"/>
      <w:marBottom w:val="0"/>
      <w:divBdr>
        <w:top w:val="none" w:sz="0" w:space="0" w:color="auto"/>
        <w:left w:val="none" w:sz="0" w:space="0" w:color="auto"/>
        <w:bottom w:val="none" w:sz="0" w:space="0" w:color="auto"/>
        <w:right w:val="none" w:sz="0" w:space="0" w:color="auto"/>
      </w:divBdr>
      <w:divsChild>
        <w:div w:id="2017071382">
          <w:marLeft w:val="0"/>
          <w:marRight w:val="0"/>
          <w:marTop w:val="0"/>
          <w:marBottom w:val="0"/>
          <w:divBdr>
            <w:top w:val="none" w:sz="0" w:space="0" w:color="auto"/>
            <w:left w:val="none" w:sz="0" w:space="0" w:color="auto"/>
            <w:bottom w:val="none" w:sz="0" w:space="0" w:color="auto"/>
            <w:right w:val="none" w:sz="0" w:space="0" w:color="auto"/>
          </w:divBdr>
          <w:divsChild>
            <w:div w:id="1401441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570566">
      <w:bodyDiv w:val="1"/>
      <w:marLeft w:val="0"/>
      <w:marRight w:val="0"/>
      <w:marTop w:val="0"/>
      <w:marBottom w:val="0"/>
      <w:divBdr>
        <w:top w:val="none" w:sz="0" w:space="0" w:color="auto"/>
        <w:left w:val="none" w:sz="0" w:space="0" w:color="auto"/>
        <w:bottom w:val="none" w:sz="0" w:space="0" w:color="auto"/>
        <w:right w:val="none" w:sz="0" w:space="0" w:color="auto"/>
      </w:divBdr>
      <w:divsChild>
        <w:div w:id="2089694689">
          <w:marLeft w:val="0"/>
          <w:marRight w:val="0"/>
          <w:marTop w:val="0"/>
          <w:marBottom w:val="0"/>
          <w:divBdr>
            <w:top w:val="none" w:sz="0" w:space="0" w:color="auto"/>
            <w:left w:val="none" w:sz="0" w:space="0" w:color="auto"/>
            <w:bottom w:val="none" w:sz="0" w:space="0" w:color="auto"/>
            <w:right w:val="none" w:sz="0" w:space="0" w:color="auto"/>
          </w:divBdr>
        </w:div>
      </w:divsChild>
    </w:div>
    <w:div w:id="247543896">
      <w:bodyDiv w:val="1"/>
      <w:marLeft w:val="0"/>
      <w:marRight w:val="0"/>
      <w:marTop w:val="0"/>
      <w:marBottom w:val="0"/>
      <w:divBdr>
        <w:top w:val="none" w:sz="0" w:space="0" w:color="auto"/>
        <w:left w:val="none" w:sz="0" w:space="0" w:color="auto"/>
        <w:bottom w:val="none" w:sz="0" w:space="0" w:color="auto"/>
        <w:right w:val="none" w:sz="0" w:space="0" w:color="auto"/>
      </w:divBdr>
      <w:divsChild>
        <w:div w:id="437026191">
          <w:marLeft w:val="0"/>
          <w:marRight w:val="0"/>
          <w:marTop w:val="0"/>
          <w:marBottom w:val="0"/>
          <w:divBdr>
            <w:top w:val="none" w:sz="0" w:space="0" w:color="auto"/>
            <w:left w:val="none" w:sz="0" w:space="0" w:color="auto"/>
            <w:bottom w:val="none" w:sz="0" w:space="0" w:color="auto"/>
            <w:right w:val="none" w:sz="0" w:space="0" w:color="auto"/>
          </w:divBdr>
          <w:divsChild>
            <w:div w:id="848058488">
              <w:marLeft w:val="0"/>
              <w:marRight w:val="0"/>
              <w:marTop w:val="0"/>
              <w:marBottom w:val="0"/>
              <w:divBdr>
                <w:top w:val="none" w:sz="0" w:space="0" w:color="auto"/>
                <w:left w:val="none" w:sz="0" w:space="0" w:color="auto"/>
                <w:bottom w:val="none" w:sz="0" w:space="0" w:color="auto"/>
                <w:right w:val="none" w:sz="0" w:space="0" w:color="auto"/>
              </w:divBdr>
            </w:div>
            <w:div w:id="1047606390">
              <w:marLeft w:val="0"/>
              <w:marRight w:val="0"/>
              <w:marTop w:val="0"/>
              <w:marBottom w:val="0"/>
              <w:divBdr>
                <w:top w:val="none" w:sz="0" w:space="0" w:color="auto"/>
                <w:left w:val="none" w:sz="0" w:space="0" w:color="auto"/>
                <w:bottom w:val="none" w:sz="0" w:space="0" w:color="auto"/>
                <w:right w:val="none" w:sz="0" w:space="0" w:color="auto"/>
              </w:divBdr>
              <w:divsChild>
                <w:div w:id="1285888303">
                  <w:marLeft w:val="0"/>
                  <w:marRight w:val="0"/>
                  <w:marTop w:val="0"/>
                  <w:marBottom w:val="0"/>
                  <w:divBdr>
                    <w:top w:val="none" w:sz="0" w:space="0" w:color="auto"/>
                    <w:left w:val="none" w:sz="0" w:space="0" w:color="auto"/>
                    <w:bottom w:val="none" w:sz="0" w:space="0" w:color="auto"/>
                    <w:right w:val="none" w:sz="0" w:space="0" w:color="auto"/>
                  </w:divBdr>
                  <w:divsChild>
                    <w:div w:id="1413868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58687439">
      <w:bodyDiv w:val="1"/>
      <w:marLeft w:val="0"/>
      <w:marRight w:val="0"/>
      <w:marTop w:val="0"/>
      <w:marBottom w:val="0"/>
      <w:divBdr>
        <w:top w:val="none" w:sz="0" w:space="0" w:color="auto"/>
        <w:left w:val="none" w:sz="0" w:space="0" w:color="auto"/>
        <w:bottom w:val="none" w:sz="0" w:space="0" w:color="auto"/>
        <w:right w:val="none" w:sz="0" w:space="0" w:color="auto"/>
      </w:divBdr>
      <w:divsChild>
        <w:div w:id="1863325364">
          <w:marLeft w:val="0"/>
          <w:marRight w:val="0"/>
          <w:marTop w:val="0"/>
          <w:marBottom w:val="0"/>
          <w:divBdr>
            <w:top w:val="none" w:sz="0" w:space="0" w:color="auto"/>
            <w:left w:val="none" w:sz="0" w:space="0" w:color="auto"/>
            <w:bottom w:val="none" w:sz="0" w:space="0" w:color="auto"/>
            <w:right w:val="none" w:sz="0" w:space="0" w:color="auto"/>
          </w:divBdr>
          <w:divsChild>
            <w:div w:id="1923560930">
              <w:marLeft w:val="0"/>
              <w:marRight w:val="0"/>
              <w:marTop w:val="0"/>
              <w:marBottom w:val="0"/>
              <w:divBdr>
                <w:top w:val="none" w:sz="0" w:space="0" w:color="auto"/>
                <w:left w:val="none" w:sz="0" w:space="0" w:color="auto"/>
                <w:bottom w:val="none" w:sz="0" w:space="0" w:color="auto"/>
                <w:right w:val="none" w:sz="0" w:space="0" w:color="auto"/>
              </w:divBdr>
            </w:div>
            <w:div w:id="1069499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7002901">
      <w:bodyDiv w:val="1"/>
      <w:marLeft w:val="0"/>
      <w:marRight w:val="0"/>
      <w:marTop w:val="0"/>
      <w:marBottom w:val="0"/>
      <w:divBdr>
        <w:top w:val="none" w:sz="0" w:space="0" w:color="auto"/>
        <w:left w:val="none" w:sz="0" w:space="0" w:color="auto"/>
        <w:bottom w:val="none" w:sz="0" w:space="0" w:color="auto"/>
        <w:right w:val="none" w:sz="0" w:space="0" w:color="auto"/>
      </w:divBdr>
      <w:divsChild>
        <w:div w:id="388113534">
          <w:marLeft w:val="0"/>
          <w:marRight w:val="0"/>
          <w:marTop w:val="0"/>
          <w:marBottom w:val="0"/>
          <w:divBdr>
            <w:top w:val="none" w:sz="0" w:space="0" w:color="auto"/>
            <w:left w:val="none" w:sz="0" w:space="0" w:color="auto"/>
            <w:bottom w:val="none" w:sz="0" w:space="0" w:color="auto"/>
            <w:right w:val="none" w:sz="0" w:space="0" w:color="auto"/>
          </w:divBdr>
          <w:divsChild>
            <w:div w:id="1104109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9161639">
      <w:bodyDiv w:val="1"/>
      <w:marLeft w:val="0"/>
      <w:marRight w:val="0"/>
      <w:marTop w:val="0"/>
      <w:marBottom w:val="0"/>
      <w:divBdr>
        <w:top w:val="none" w:sz="0" w:space="0" w:color="auto"/>
        <w:left w:val="none" w:sz="0" w:space="0" w:color="auto"/>
        <w:bottom w:val="none" w:sz="0" w:space="0" w:color="auto"/>
        <w:right w:val="none" w:sz="0" w:space="0" w:color="auto"/>
      </w:divBdr>
      <w:divsChild>
        <w:div w:id="1162234372">
          <w:marLeft w:val="0"/>
          <w:marRight w:val="0"/>
          <w:marTop w:val="0"/>
          <w:marBottom w:val="0"/>
          <w:divBdr>
            <w:top w:val="none" w:sz="0" w:space="0" w:color="auto"/>
            <w:left w:val="none" w:sz="0" w:space="0" w:color="auto"/>
            <w:bottom w:val="none" w:sz="0" w:space="0" w:color="auto"/>
            <w:right w:val="none" w:sz="0" w:space="0" w:color="auto"/>
          </w:divBdr>
          <w:divsChild>
            <w:div w:id="804271853">
              <w:marLeft w:val="0"/>
              <w:marRight w:val="0"/>
              <w:marTop w:val="0"/>
              <w:marBottom w:val="0"/>
              <w:divBdr>
                <w:top w:val="none" w:sz="0" w:space="0" w:color="auto"/>
                <w:left w:val="none" w:sz="0" w:space="0" w:color="auto"/>
                <w:bottom w:val="none" w:sz="0" w:space="0" w:color="auto"/>
                <w:right w:val="none" w:sz="0" w:space="0" w:color="auto"/>
              </w:divBdr>
              <w:divsChild>
                <w:div w:id="135295676">
                  <w:marLeft w:val="0"/>
                  <w:marRight w:val="0"/>
                  <w:marTop w:val="0"/>
                  <w:marBottom w:val="0"/>
                  <w:divBdr>
                    <w:top w:val="none" w:sz="0" w:space="0" w:color="auto"/>
                    <w:left w:val="none" w:sz="0" w:space="0" w:color="auto"/>
                    <w:bottom w:val="none" w:sz="0" w:space="0" w:color="auto"/>
                    <w:right w:val="none" w:sz="0" w:space="0" w:color="auto"/>
                  </w:divBdr>
                </w:div>
              </w:divsChild>
            </w:div>
            <w:div w:id="1284380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7337326">
      <w:bodyDiv w:val="1"/>
      <w:marLeft w:val="0"/>
      <w:marRight w:val="0"/>
      <w:marTop w:val="0"/>
      <w:marBottom w:val="0"/>
      <w:divBdr>
        <w:top w:val="none" w:sz="0" w:space="0" w:color="auto"/>
        <w:left w:val="none" w:sz="0" w:space="0" w:color="auto"/>
        <w:bottom w:val="none" w:sz="0" w:space="0" w:color="auto"/>
        <w:right w:val="none" w:sz="0" w:space="0" w:color="auto"/>
      </w:divBdr>
      <w:divsChild>
        <w:div w:id="629357055">
          <w:marLeft w:val="0"/>
          <w:marRight w:val="0"/>
          <w:marTop w:val="0"/>
          <w:marBottom w:val="0"/>
          <w:divBdr>
            <w:top w:val="none" w:sz="0" w:space="0" w:color="auto"/>
            <w:left w:val="none" w:sz="0" w:space="0" w:color="auto"/>
            <w:bottom w:val="none" w:sz="0" w:space="0" w:color="auto"/>
            <w:right w:val="none" w:sz="0" w:space="0" w:color="auto"/>
          </w:divBdr>
          <w:divsChild>
            <w:div w:id="1625428097">
              <w:marLeft w:val="0"/>
              <w:marRight w:val="0"/>
              <w:marTop w:val="0"/>
              <w:marBottom w:val="0"/>
              <w:divBdr>
                <w:top w:val="none" w:sz="0" w:space="0" w:color="auto"/>
                <w:left w:val="none" w:sz="0" w:space="0" w:color="auto"/>
                <w:bottom w:val="none" w:sz="0" w:space="0" w:color="auto"/>
                <w:right w:val="none" w:sz="0" w:space="0" w:color="auto"/>
              </w:divBdr>
              <w:divsChild>
                <w:div w:id="1086804167">
                  <w:marLeft w:val="0"/>
                  <w:marRight w:val="0"/>
                  <w:marTop w:val="0"/>
                  <w:marBottom w:val="0"/>
                  <w:divBdr>
                    <w:top w:val="none" w:sz="0" w:space="0" w:color="auto"/>
                    <w:left w:val="none" w:sz="0" w:space="0" w:color="auto"/>
                    <w:bottom w:val="none" w:sz="0" w:space="0" w:color="auto"/>
                    <w:right w:val="none" w:sz="0" w:space="0" w:color="auto"/>
                  </w:divBdr>
                </w:div>
                <w:div w:id="890114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9439537">
          <w:marLeft w:val="0"/>
          <w:marRight w:val="0"/>
          <w:marTop w:val="0"/>
          <w:marBottom w:val="0"/>
          <w:divBdr>
            <w:top w:val="none" w:sz="0" w:space="0" w:color="auto"/>
            <w:left w:val="none" w:sz="0" w:space="0" w:color="auto"/>
            <w:bottom w:val="none" w:sz="0" w:space="0" w:color="auto"/>
            <w:right w:val="none" w:sz="0" w:space="0" w:color="auto"/>
          </w:divBdr>
          <w:divsChild>
            <w:div w:id="21908562">
              <w:marLeft w:val="0"/>
              <w:marRight w:val="0"/>
              <w:marTop w:val="0"/>
              <w:marBottom w:val="0"/>
              <w:divBdr>
                <w:top w:val="none" w:sz="0" w:space="0" w:color="auto"/>
                <w:left w:val="none" w:sz="0" w:space="0" w:color="auto"/>
                <w:bottom w:val="none" w:sz="0" w:space="0" w:color="auto"/>
                <w:right w:val="none" w:sz="0" w:space="0" w:color="auto"/>
              </w:divBdr>
              <w:divsChild>
                <w:div w:id="1805073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9318486">
          <w:marLeft w:val="0"/>
          <w:marRight w:val="0"/>
          <w:marTop w:val="0"/>
          <w:marBottom w:val="0"/>
          <w:divBdr>
            <w:top w:val="none" w:sz="0" w:space="0" w:color="auto"/>
            <w:left w:val="none" w:sz="0" w:space="0" w:color="auto"/>
            <w:bottom w:val="none" w:sz="0" w:space="0" w:color="auto"/>
            <w:right w:val="none" w:sz="0" w:space="0" w:color="auto"/>
          </w:divBdr>
          <w:divsChild>
            <w:div w:id="1083911547">
              <w:marLeft w:val="0"/>
              <w:marRight w:val="0"/>
              <w:marTop w:val="0"/>
              <w:marBottom w:val="0"/>
              <w:divBdr>
                <w:top w:val="none" w:sz="0" w:space="0" w:color="auto"/>
                <w:left w:val="none" w:sz="0" w:space="0" w:color="auto"/>
                <w:bottom w:val="none" w:sz="0" w:space="0" w:color="auto"/>
                <w:right w:val="none" w:sz="0" w:space="0" w:color="auto"/>
              </w:divBdr>
              <w:divsChild>
                <w:div w:id="490487562">
                  <w:marLeft w:val="0"/>
                  <w:marRight w:val="0"/>
                  <w:marTop w:val="0"/>
                  <w:marBottom w:val="0"/>
                  <w:divBdr>
                    <w:top w:val="none" w:sz="0" w:space="0" w:color="auto"/>
                    <w:left w:val="none" w:sz="0" w:space="0" w:color="auto"/>
                    <w:bottom w:val="none" w:sz="0" w:space="0" w:color="auto"/>
                    <w:right w:val="none" w:sz="0" w:space="0" w:color="auto"/>
                  </w:divBdr>
                </w:div>
                <w:div w:id="2102019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8852262">
          <w:marLeft w:val="0"/>
          <w:marRight w:val="0"/>
          <w:marTop w:val="0"/>
          <w:marBottom w:val="0"/>
          <w:divBdr>
            <w:top w:val="none" w:sz="0" w:space="0" w:color="auto"/>
            <w:left w:val="none" w:sz="0" w:space="0" w:color="auto"/>
            <w:bottom w:val="none" w:sz="0" w:space="0" w:color="auto"/>
            <w:right w:val="none" w:sz="0" w:space="0" w:color="auto"/>
          </w:divBdr>
        </w:div>
      </w:divsChild>
    </w:div>
    <w:div w:id="393429037">
      <w:bodyDiv w:val="1"/>
      <w:marLeft w:val="0"/>
      <w:marRight w:val="0"/>
      <w:marTop w:val="0"/>
      <w:marBottom w:val="0"/>
      <w:divBdr>
        <w:top w:val="none" w:sz="0" w:space="0" w:color="auto"/>
        <w:left w:val="none" w:sz="0" w:space="0" w:color="auto"/>
        <w:bottom w:val="none" w:sz="0" w:space="0" w:color="auto"/>
        <w:right w:val="none" w:sz="0" w:space="0" w:color="auto"/>
      </w:divBdr>
    </w:div>
    <w:div w:id="420176355">
      <w:bodyDiv w:val="1"/>
      <w:marLeft w:val="0"/>
      <w:marRight w:val="0"/>
      <w:marTop w:val="0"/>
      <w:marBottom w:val="0"/>
      <w:divBdr>
        <w:top w:val="none" w:sz="0" w:space="0" w:color="auto"/>
        <w:left w:val="none" w:sz="0" w:space="0" w:color="auto"/>
        <w:bottom w:val="none" w:sz="0" w:space="0" w:color="auto"/>
        <w:right w:val="none" w:sz="0" w:space="0" w:color="auto"/>
      </w:divBdr>
      <w:divsChild>
        <w:div w:id="1244074206">
          <w:marLeft w:val="0"/>
          <w:marRight w:val="0"/>
          <w:marTop w:val="0"/>
          <w:marBottom w:val="0"/>
          <w:divBdr>
            <w:top w:val="none" w:sz="0" w:space="0" w:color="auto"/>
            <w:left w:val="none" w:sz="0" w:space="0" w:color="auto"/>
            <w:bottom w:val="none" w:sz="0" w:space="0" w:color="auto"/>
            <w:right w:val="none" w:sz="0" w:space="0" w:color="auto"/>
          </w:divBdr>
          <w:divsChild>
            <w:div w:id="2083327322">
              <w:marLeft w:val="0"/>
              <w:marRight w:val="0"/>
              <w:marTop w:val="0"/>
              <w:marBottom w:val="0"/>
              <w:divBdr>
                <w:top w:val="none" w:sz="0" w:space="0" w:color="auto"/>
                <w:left w:val="none" w:sz="0" w:space="0" w:color="auto"/>
                <w:bottom w:val="none" w:sz="0" w:space="0" w:color="auto"/>
                <w:right w:val="none" w:sz="0" w:space="0" w:color="auto"/>
              </w:divBdr>
              <w:divsChild>
                <w:div w:id="161631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7257598">
      <w:bodyDiv w:val="1"/>
      <w:marLeft w:val="0"/>
      <w:marRight w:val="0"/>
      <w:marTop w:val="0"/>
      <w:marBottom w:val="0"/>
      <w:divBdr>
        <w:top w:val="none" w:sz="0" w:space="0" w:color="auto"/>
        <w:left w:val="none" w:sz="0" w:space="0" w:color="auto"/>
        <w:bottom w:val="none" w:sz="0" w:space="0" w:color="auto"/>
        <w:right w:val="none" w:sz="0" w:space="0" w:color="auto"/>
      </w:divBdr>
      <w:divsChild>
        <w:div w:id="1290815026">
          <w:marLeft w:val="0"/>
          <w:marRight w:val="0"/>
          <w:marTop w:val="0"/>
          <w:marBottom w:val="0"/>
          <w:divBdr>
            <w:top w:val="none" w:sz="0" w:space="0" w:color="auto"/>
            <w:left w:val="none" w:sz="0" w:space="0" w:color="auto"/>
            <w:bottom w:val="none" w:sz="0" w:space="0" w:color="auto"/>
            <w:right w:val="none" w:sz="0" w:space="0" w:color="auto"/>
          </w:divBdr>
          <w:divsChild>
            <w:div w:id="1732583826">
              <w:marLeft w:val="0"/>
              <w:marRight w:val="0"/>
              <w:marTop w:val="0"/>
              <w:marBottom w:val="0"/>
              <w:divBdr>
                <w:top w:val="none" w:sz="0" w:space="0" w:color="auto"/>
                <w:left w:val="none" w:sz="0" w:space="0" w:color="auto"/>
                <w:bottom w:val="none" w:sz="0" w:space="0" w:color="auto"/>
                <w:right w:val="none" w:sz="0" w:space="0" w:color="auto"/>
              </w:divBdr>
            </w:div>
            <w:div w:id="218903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847453">
      <w:bodyDiv w:val="1"/>
      <w:marLeft w:val="0"/>
      <w:marRight w:val="0"/>
      <w:marTop w:val="0"/>
      <w:marBottom w:val="0"/>
      <w:divBdr>
        <w:top w:val="none" w:sz="0" w:space="0" w:color="auto"/>
        <w:left w:val="none" w:sz="0" w:space="0" w:color="auto"/>
        <w:bottom w:val="none" w:sz="0" w:space="0" w:color="auto"/>
        <w:right w:val="none" w:sz="0" w:space="0" w:color="auto"/>
      </w:divBdr>
      <w:divsChild>
        <w:div w:id="615522874">
          <w:marLeft w:val="0"/>
          <w:marRight w:val="0"/>
          <w:marTop w:val="0"/>
          <w:marBottom w:val="0"/>
          <w:divBdr>
            <w:top w:val="none" w:sz="0" w:space="0" w:color="auto"/>
            <w:left w:val="none" w:sz="0" w:space="0" w:color="auto"/>
            <w:bottom w:val="none" w:sz="0" w:space="0" w:color="auto"/>
            <w:right w:val="none" w:sz="0" w:space="0" w:color="auto"/>
          </w:divBdr>
          <w:divsChild>
            <w:div w:id="1378894370">
              <w:marLeft w:val="0"/>
              <w:marRight w:val="0"/>
              <w:marTop w:val="0"/>
              <w:marBottom w:val="0"/>
              <w:divBdr>
                <w:top w:val="none" w:sz="0" w:space="0" w:color="auto"/>
                <w:left w:val="none" w:sz="0" w:space="0" w:color="auto"/>
                <w:bottom w:val="none" w:sz="0" w:space="0" w:color="auto"/>
                <w:right w:val="none" w:sz="0" w:space="0" w:color="auto"/>
              </w:divBdr>
            </w:div>
            <w:div w:id="1388645333">
              <w:marLeft w:val="0"/>
              <w:marRight w:val="0"/>
              <w:marTop w:val="0"/>
              <w:marBottom w:val="0"/>
              <w:divBdr>
                <w:top w:val="none" w:sz="0" w:space="0" w:color="auto"/>
                <w:left w:val="none" w:sz="0" w:space="0" w:color="auto"/>
                <w:bottom w:val="none" w:sz="0" w:space="0" w:color="auto"/>
                <w:right w:val="none" w:sz="0" w:space="0" w:color="auto"/>
              </w:divBdr>
            </w:div>
            <w:div w:id="552547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7629385">
      <w:bodyDiv w:val="1"/>
      <w:marLeft w:val="0"/>
      <w:marRight w:val="0"/>
      <w:marTop w:val="0"/>
      <w:marBottom w:val="0"/>
      <w:divBdr>
        <w:top w:val="none" w:sz="0" w:space="0" w:color="auto"/>
        <w:left w:val="none" w:sz="0" w:space="0" w:color="auto"/>
        <w:bottom w:val="none" w:sz="0" w:space="0" w:color="auto"/>
        <w:right w:val="none" w:sz="0" w:space="0" w:color="auto"/>
      </w:divBdr>
    </w:div>
    <w:div w:id="485896347">
      <w:bodyDiv w:val="1"/>
      <w:marLeft w:val="0"/>
      <w:marRight w:val="0"/>
      <w:marTop w:val="0"/>
      <w:marBottom w:val="0"/>
      <w:divBdr>
        <w:top w:val="none" w:sz="0" w:space="0" w:color="auto"/>
        <w:left w:val="none" w:sz="0" w:space="0" w:color="auto"/>
        <w:bottom w:val="none" w:sz="0" w:space="0" w:color="auto"/>
        <w:right w:val="none" w:sz="0" w:space="0" w:color="auto"/>
      </w:divBdr>
      <w:divsChild>
        <w:div w:id="876232766">
          <w:marLeft w:val="0"/>
          <w:marRight w:val="0"/>
          <w:marTop w:val="0"/>
          <w:marBottom w:val="0"/>
          <w:divBdr>
            <w:top w:val="none" w:sz="0" w:space="0" w:color="auto"/>
            <w:left w:val="none" w:sz="0" w:space="0" w:color="auto"/>
            <w:bottom w:val="none" w:sz="0" w:space="0" w:color="auto"/>
            <w:right w:val="none" w:sz="0" w:space="0" w:color="auto"/>
          </w:divBdr>
          <w:divsChild>
            <w:div w:id="2131240246">
              <w:marLeft w:val="0"/>
              <w:marRight w:val="0"/>
              <w:marTop w:val="0"/>
              <w:marBottom w:val="0"/>
              <w:divBdr>
                <w:top w:val="none" w:sz="0" w:space="0" w:color="auto"/>
                <w:left w:val="none" w:sz="0" w:space="0" w:color="auto"/>
                <w:bottom w:val="none" w:sz="0" w:space="0" w:color="auto"/>
                <w:right w:val="none" w:sz="0" w:space="0" w:color="auto"/>
              </w:divBdr>
            </w:div>
            <w:div w:id="743186303">
              <w:marLeft w:val="0"/>
              <w:marRight w:val="0"/>
              <w:marTop w:val="0"/>
              <w:marBottom w:val="0"/>
              <w:divBdr>
                <w:top w:val="none" w:sz="0" w:space="0" w:color="auto"/>
                <w:left w:val="none" w:sz="0" w:space="0" w:color="auto"/>
                <w:bottom w:val="none" w:sz="0" w:space="0" w:color="auto"/>
                <w:right w:val="none" w:sz="0" w:space="0" w:color="auto"/>
              </w:divBdr>
            </w:div>
            <w:div w:id="1541894351">
              <w:marLeft w:val="0"/>
              <w:marRight w:val="0"/>
              <w:marTop w:val="0"/>
              <w:marBottom w:val="0"/>
              <w:divBdr>
                <w:top w:val="none" w:sz="0" w:space="0" w:color="auto"/>
                <w:left w:val="none" w:sz="0" w:space="0" w:color="auto"/>
                <w:bottom w:val="none" w:sz="0" w:space="0" w:color="auto"/>
                <w:right w:val="none" w:sz="0" w:space="0" w:color="auto"/>
              </w:divBdr>
            </w:div>
            <w:div w:id="1713844242">
              <w:marLeft w:val="0"/>
              <w:marRight w:val="0"/>
              <w:marTop w:val="0"/>
              <w:marBottom w:val="0"/>
              <w:divBdr>
                <w:top w:val="none" w:sz="0" w:space="0" w:color="auto"/>
                <w:left w:val="none" w:sz="0" w:space="0" w:color="auto"/>
                <w:bottom w:val="none" w:sz="0" w:space="0" w:color="auto"/>
                <w:right w:val="none" w:sz="0" w:space="0" w:color="auto"/>
              </w:divBdr>
            </w:div>
            <w:div w:id="936445461">
              <w:marLeft w:val="0"/>
              <w:marRight w:val="0"/>
              <w:marTop w:val="0"/>
              <w:marBottom w:val="0"/>
              <w:divBdr>
                <w:top w:val="none" w:sz="0" w:space="0" w:color="auto"/>
                <w:left w:val="none" w:sz="0" w:space="0" w:color="auto"/>
                <w:bottom w:val="none" w:sz="0" w:space="0" w:color="auto"/>
                <w:right w:val="none" w:sz="0" w:space="0" w:color="auto"/>
              </w:divBdr>
            </w:div>
            <w:div w:id="1473601670">
              <w:marLeft w:val="0"/>
              <w:marRight w:val="0"/>
              <w:marTop w:val="0"/>
              <w:marBottom w:val="0"/>
              <w:divBdr>
                <w:top w:val="none" w:sz="0" w:space="0" w:color="auto"/>
                <w:left w:val="none" w:sz="0" w:space="0" w:color="auto"/>
                <w:bottom w:val="none" w:sz="0" w:space="0" w:color="auto"/>
                <w:right w:val="none" w:sz="0" w:space="0" w:color="auto"/>
              </w:divBdr>
            </w:div>
            <w:div w:id="2612583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9468399">
      <w:bodyDiv w:val="1"/>
      <w:marLeft w:val="0"/>
      <w:marRight w:val="0"/>
      <w:marTop w:val="0"/>
      <w:marBottom w:val="0"/>
      <w:divBdr>
        <w:top w:val="none" w:sz="0" w:space="0" w:color="auto"/>
        <w:left w:val="none" w:sz="0" w:space="0" w:color="auto"/>
        <w:bottom w:val="none" w:sz="0" w:space="0" w:color="auto"/>
        <w:right w:val="none" w:sz="0" w:space="0" w:color="auto"/>
      </w:divBdr>
    </w:div>
    <w:div w:id="503517403">
      <w:bodyDiv w:val="1"/>
      <w:marLeft w:val="0"/>
      <w:marRight w:val="0"/>
      <w:marTop w:val="0"/>
      <w:marBottom w:val="0"/>
      <w:divBdr>
        <w:top w:val="none" w:sz="0" w:space="0" w:color="auto"/>
        <w:left w:val="none" w:sz="0" w:space="0" w:color="auto"/>
        <w:bottom w:val="none" w:sz="0" w:space="0" w:color="auto"/>
        <w:right w:val="none" w:sz="0" w:space="0" w:color="auto"/>
      </w:divBdr>
    </w:div>
    <w:div w:id="571816683">
      <w:bodyDiv w:val="1"/>
      <w:marLeft w:val="0"/>
      <w:marRight w:val="0"/>
      <w:marTop w:val="0"/>
      <w:marBottom w:val="0"/>
      <w:divBdr>
        <w:top w:val="none" w:sz="0" w:space="0" w:color="auto"/>
        <w:left w:val="none" w:sz="0" w:space="0" w:color="auto"/>
        <w:bottom w:val="none" w:sz="0" w:space="0" w:color="auto"/>
        <w:right w:val="none" w:sz="0" w:space="0" w:color="auto"/>
      </w:divBdr>
      <w:divsChild>
        <w:div w:id="1541629032">
          <w:marLeft w:val="0"/>
          <w:marRight w:val="0"/>
          <w:marTop w:val="0"/>
          <w:marBottom w:val="0"/>
          <w:divBdr>
            <w:top w:val="none" w:sz="0" w:space="0" w:color="auto"/>
            <w:left w:val="none" w:sz="0" w:space="0" w:color="auto"/>
            <w:bottom w:val="none" w:sz="0" w:space="0" w:color="auto"/>
            <w:right w:val="none" w:sz="0" w:space="0" w:color="auto"/>
          </w:divBdr>
        </w:div>
      </w:divsChild>
    </w:div>
    <w:div w:id="613053381">
      <w:bodyDiv w:val="1"/>
      <w:marLeft w:val="0"/>
      <w:marRight w:val="0"/>
      <w:marTop w:val="0"/>
      <w:marBottom w:val="0"/>
      <w:divBdr>
        <w:top w:val="none" w:sz="0" w:space="0" w:color="auto"/>
        <w:left w:val="none" w:sz="0" w:space="0" w:color="auto"/>
        <w:bottom w:val="none" w:sz="0" w:space="0" w:color="auto"/>
        <w:right w:val="none" w:sz="0" w:space="0" w:color="auto"/>
      </w:divBdr>
      <w:divsChild>
        <w:div w:id="1460106599">
          <w:marLeft w:val="0"/>
          <w:marRight w:val="0"/>
          <w:marTop w:val="0"/>
          <w:marBottom w:val="0"/>
          <w:divBdr>
            <w:top w:val="none" w:sz="0" w:space="0" w:color="auto"/>
            <w:left w:val="none" w:sz="0" w:space="0" w:color="auto"/>
            <w:bottom w:val="none" w:sz="0" w:space="0" w:color="auto"/>
            <w:right w:val="none" w:sz="0" w:space="0" w:color="auto"/>
          </w:divBdr>
          <w:divsChild>
            <w:div w:id="15010387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8875464">
      <w:bodyDiv w:val="1"/>
      <w:marLeft w:val="0"/>
      <w:marRight w:val="0"/>
      <w:marTop w:val="0"/>
      <w:marBottom w:val="0"/>
      <w:divBdr>
        <w:top w:val="none" w:sz="0" w:space="0" w:color="auto"/>
        <w:left w:val="none" w:sz="0" w:space="0" w:color="auto"/>
        <w:bottom w:val="none" w:sz="0" w:space="0" w:color="auto"/>
        <w:right w:val="none" w:sz="0" w:space="0" w:color="auto"/>
      </w:divBdr>
      <w:divsChild>
        <w:div w:id="1920287079">
          <w:marLeft w:val="0"/>
          <w:marRight w:val="0"/>
          <w:marTop w:val="0"/>
          <w:marBottom w:val="0"/>
          <w:divBdr>
            <w:top w:val="none" w:sz="0" w:space="0" w:color="auto"/>
            <w:left w:val="none" w:sz="0" w:space="0" w:color="auto"/>
            <w:bottom w:val="none" w:sz="0" w:space="0" w:color="auto"/>
            <w:right w:val="none" w:sz="0" w:space="0" w:color="auto"/>
          </w:divBdr>
          <w:divsChild>
            <w:div w:id="1158424241">
              <w:marLeft w:val="0"/>
              <w:marRight w:val="0"/>
              <w:marTop w:val="0"/>
              <w:marBottom w:val="0"/>
              <w:divBdr>
                <w:top w:val="none" w:sz="0" w:space="0" w:color="auto"/>
                <w:left w:val="none" w:sz="0" w:space="0" w:color="auto"/>
                <w:bottom w:val="none" w:sz="0" w:space="0" w:color="auto"/>
                <w:right w:val="none" w:sz="0" w:space="0" w:color="auto"/>
              </w:divBdr>
            </w:div>
            <w:div w:id="1668364471">
              <w:marLeft w:val="0"/>
              <w:marRight w:val="0"/>
              <w:marTop w:val="0"/>
              <w:marBottom w:val="0"/>
              <w:divBdr>
                <w:top w:val="none" w:sz="0" w:space="0" w:color="auto"/>
                <w:left w:val="none" w:sz="0" w:space="0" w:color="auto"/>
                <w:bottom w:val="none" w:sz="0" w:space="0" w:color="auto"/>
                <w:right w:val="none" w:sz="0" w:space="0" w:color="auto"/>
              </w:divBdr>
              <w:divsChild>
                <w:div w:id="1732998028">
                  <w:marLeft w:val="0"/>
                  <w:marRight w:val="0"/>
                  <w:marTop w:val="0"/>
                  <w:marBottom w:val="0"/>
                  <w:divBdr>
                    <w:top w:val="none" w:sz="0" w:space="0" w:color="auto"/>
                    <w:left w:val="none" w:sz="0" w:space="0" w:color="auto"/>
                    <w:bottom w:val="none" w:sz="0" w:space="0" w:color="auto"/>
                    <w:right w:val="none" w:sz="0" w:space="0" w:color="auto"/>
                  </w:divBdr>
                </w:div>
              </w:divsChild>
            </w:div>
            <w:div w:id="743525394">
              <w:marLeft w:val="0"/>
              <w:marRight w:val="0"/>
              <w:marTop w:val="0"/>
              <w:marBottom w:val="0"/>
              <w:divBdr>
                <w:top w:val="none" w:sz="0" w:space="0" w:color="auto"/>
                <w:left w:val="none" w:sz="0" w:space="0" w:color="auto"/>
                <w:bottom w:val="none" w:sz="0" w:space="0" w:color="auto"/>
                <w:right w:val="none" w:sz="0" w:space="0" w:color="auto"/>
              </w:divBdr>
            </w:div>
            <w:div w:id="1536112905">
              <w:marLeft w:val="0"/>
              <w:marRight w:val="0"/>
              <w:marTop w:val="0"/>
              <w:marBottom w:val="0"/>
              <w:divBdr>
                <w:top w:val="none" w:sz="0" w:space="0" w:color="auto"/>
                <w:left w:val="none" w:sz="0" w:space="0" w:color="auto"/>
                <w:bottom w:val="none" w:sz="0" w:space="0" w:color="auto"/>
                <w:right w:val="none" w:sz="0" w:space="0" w:color="auto"/>
              </w:divBdr>
            </w:div>
            <w:div w:id="710424123">
              <w:marLeft w:val="0"/>
              <w:marRight w:val="0"/>
              <w:marTop w:val="0"/>
              <w:marBottom w:val="0"/>
              <w:divBdr>
                <w:top w:val="none" w:sz="0" w:space="0" w:color="auto"/>
                <w:left w:val="none" w:sz="0" w:space="0" w:color="auto"/>
                <w:bottom w:val="none" w:sz="0" w:space="0" w:color="auto"/>
                <w:right w:val="none" w:sz="0" w:space="0" w:color="auto"/>
              </w:divBdr>
            </w:div>
            <w:div w:id="548762384">
              <w:marLeft w:val="0"/>
              <w:marRight w:val="0"/>
              <w:marTop w:val="0"/>
              <w:marBottom w:val="0"/>
              <w:divBdr>
                <w:top w:val="none" w:sz="0" w:space="0" w:color="auto"/>
                <w:left w:val="none" w:sz="0" w:space="0" w:color="auto"/>
                <w:bottom w:val="none" w:sz="0" w:space="0" w:color="auto"/>
                <w:right w:val="none" w:sz="0" w:space="0" w:color="auto"/>
              </w:divBdr>
            </w:div>
            <w:div w:id="1262253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4795349">
      <w:bodyDiv w:val="1"/>
      <w:marLeft w:val="0"/>
      <w:marRight w:val="0"/>
      <w:marTop w:val="0"/>
      <w:marBottom w:val="0"/>
      <w:divBdr>
        <w:top w:val="none" w:sz="0" w:space="0" w:color="auto"/>
        <w:left w:val="none" w:sz="0" w:space="0" w:color="auto"/>
        <w:bottom w:val="none" w:sz="0" w:space="0" w:color="auto"/>
        <w:right w:val="none" w:sz="0" w:space="0" w:color="auto"/>
      </w:divBdr>
      <w:divsChild>
        <w:div w:id="645859379">
          <w:marLeft w:val="0"/>
          <w:marRight w:val="0"/>
          <w:marTop w:val="0"/>
          <w:marBottom w:val="0"/>
          <w:divBdr>
            <w:top w:val="none" w:sz="0" w:space="0" w:color="auto"/>
            <w:left w:val="none" w:sz="0" w:space="0" w:color="auto"/>
            <w:bottom w:val="none" w:sz="0" w:space="0" w:color="auto"/>
            <w:right w:val="none" w:sz="0" w:space="0" w:color="auto"/>
          </w:divBdr>
          <w:divsChild>
            <w:div w:id="161048003">
              <w:marLeft w:val="0"/>
              <w:marRight w:val="0"/>
              <w:marTop w:val="0"/>
              <w:marBottom w:val="0"/>
              <w:divBdr>
                <w:top w:val="none" w:sz="0" w:space="0" w:color="auto"/>
                <w:left w:val="none" w:sz="0" w:space="0" w:color="auto"/>
                <w:bottom w:val="none" w:sz="0" w:space="0" w:color="auto"/>
                <w:right w:val="none" w:sz="0" w:space="0" w:color="auto"/>
              </w:divBdr>
              <w:divsChild>
                <w:div w:id="1136482661">
                  <w:marLeft w:val="0"/>
                  <w:marRight w:val="0"/>
                  <w:marTop w:val="0"/>
                  <w:marBottom w:val="0"/>
                  <w:divBdr>
                    <w:top w:val="none" w:sz="0" w:space="0" w:color="auto"/>
                    <w:left w:val="none" w:sz="0" w:space="0" w:color="auto"/>
                    <w:bottom w:val="none" w:sz="0" w:space="0" w:color="auto"/>
                    <w:right w:val="none" w:sz="0" w:space="0" w:color="auto"/>
                  </w:divBdr>
                </w:div>
              </w:divsChild>
            </w:div>
            <w:div w:id="336931453">
              <w:marLeft w:val="0"/>
              <w:marRight w:val="0"/>
              <w:marTop w:val="0"/>
              <w:marBottom w:val="0"/>
              <w:divBdr>
                <w:top w:val="none" w:sz="0" w:space="0" w:color="auto"/>
                <w:left w:val="none" w:sz="0" w:space="0" w:color="auto"/>
                <w:bottom w:val="none" w:sz="0" w:space="0" w:color="auto"/>
                <w:right w:val="none" w:sz="0" w:space="0" w:color="auto"/>
              </w:divBdr>
              <w:divsChild>
                <w:div w:id="1025248691">
                  <w:marLeft w:val="0"/>
                  <w:marRight w:val="0"/>
                  <w:marTop w:val="0"/>
                  <w:marBottom w:val="0"/>
                  <w:divBdr>
                    <w:top w:val="none" w:sz="0" w:space="0" w:color="auto"/>
                    <w:left w:val="none" w:sz="0" w:space="0" w:color="auto"/>
                    <w:bottom w:val="none" w:sz="0" w:space="0" w:color="auto"/>
                    <w:right w:val="none" w:sz="0" w:space="0" w:color="auto"/>
                  </w:divBdr>
                </w:div>
              </w:divsChild>
            </w:div>
            <w:div w:id="1006983512">
              <w:marLeft w:val="0"/>
              <w:marRight w:val="0"/>
              <w:marTop w:val="0"/>
              <w:marBottom w:val="0"/>
              <w:divBdr>
                <w:top w:val="none" w:sz="0" w:space="0" w:color="auto"/>
                <w:left w:val="none" w:sz="0" w:space="0" w:color="auto"/>
                <w:bottom w:val="none" w:sz="0" w:space="0" w:color="auto"/>
                <w:right w:val="none" w:sz="0" w:space="0" w:color="auto"/>
              </w:divBdr>
              <w:divsChild>
                <w:div w:id="717357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1839069">
          <w:marLeft w:val="0"/>
          <w:marRight w:val="0"/>
          <w:marTop w:val="0"/>
          <w:marBottom w:val="0"/>
          <w:divBdr>
            <w:top w:val="none" w:sz="0" w:space="0" w:color="auto"/>
            <w:left w:val="none" w:sz="0" w:space="0" w:color="auto"/>
            <w:bottom w:val="none" w:sz="0" w:space="0" w:color="auto"/>
            <w:right w:val="none" w:sz="0" w:space="0" w:color="auto"/>
          </w:divBdr>
          <w:divsChild>
            <w:div w:id="287205130">
              <w:marLeft w:val="0"/>
              <w:marRight w:val="0"/>
              <w:marTop w:val="0"/>
              <w:marBottom w:val="0"/>
              <w:divBdr>
                <w:top w:val="none" w:sz="0" w:space="0" w:color="auto"/>
                <w:left w:val="none" w:sz="0" w:space="0" w:color="auto"/>
                <w:bottom w:val="none" w:sz="0" w:space="0" w:color="auto"/>
                <w:right w:val="none" w:sz="0" w:space="0" w:color="auto"/>
              </w:divBdr>
            </w:div>
            <w:div w:id="11622314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8264958">
      <w:bodyDiv w:val="1"/>
      <w:marLeft w:val="0"/>
      <w:marRight w:val="0"/>
      <w:marTop w:val="0"/>
      <w:marBottom w:val="0"/>
      <w:divBdr>
        <w:top w:val="none" w:sz="0" w:space="0" w:color="auto"/>
        <w:left w:val="none" w:sz="0" w:space="0" w:color="auto"/>
        <w:bottom w:val="none" w:sz="0" w:space="0" w:color="auto"/>
        <w:right w:val="none" w:sz="0" w:space="0" w:color="auto"/>
      </w:divBdr>
      <w:divsChild>
        <w:div w:id="896282448">
          <w:marLeft w:val="0"/>
          <w:marRight w:val="0"/>
          <w:marTop w:val="0"/>
          <w:marBottom w:val="0"/>
          <w:divBdr>
            <w:top w:val="none" w:sz="0" w:space="0" w:color="auto"/>
            <w:left w:val="none" w:sz="0" w:space="0" w:color="auto"/>
            <w:bottom w:val="none" w:sz="0" w:space="0" w:color="auto"/>
            <w:right w:val="none" w:sz="0" w:space="0" w:color="auto"/>
          </w:divBdr>
          <w:divsChild>
            <w:div w:id="367875153">
              <w:marLeft w:val="0"/>
              <w:marRight w:val="0"/>
              <w:marTop w:val="0"/>
              <w:marBottom w:val="0"/>
              <w:divBdr>
                <w:top w:val="none" w:sz="0" w:space="0" w:color="auto"/>
                <w:left w:val="none" w:sz="0" w:space="0" w:color="auto"/>
                <w:bottom w:val="none" w:sz="0" w:space="0" w:color="auto"/>
                <w:right w:val="none" w:sz="0" w:space="0" w:color="auto"/>
              </w:divBdr>
            </w:div>
            <w:div w:id="1057240917">
              <w:marLeft w:val="0"/>
              <w:marRight w:val="0"/>
              <w:marTop w:val="0"/>
              <w:marBottom w:val="0"/>
              <w:divBdr>
                <w:top w:val="none" w:sz="0" w:space="0" w:color="auto"/>
                <w:left w:val="none" w:sz="0" w:space="0" w:color="auto"/>
                <w:bottom w:val="none" w:sz="0" w:space="0" w:color="auto"/>
                <w:right w:val="none" w:sz="0" w:space="0" w:color="auto"/>
              </w:divBdr>
            </w:div>
            <w:div w:id="1335112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458799">
      <w:bodyDiv w:val="1"/>
      <w:marLeft w:val="0"/>
      <w:marRight w:val="0"/>
      <w:marTop w:val="0"/>
      <w:marBottom w:val="0"/>
      <w:divBdr>
        <w:top w:val="none" w:sz="0" w:space="0" w:color="auto"/>
        <w:left w:val="none" w:sz="0" w:space="0" w:color="auto"/>
        <w:bottom w:val="none" w:sz="0" w:space="0" w:color="auto"/>
        <w:right w:val="none" w:sz="0" w:space="0" w:color="auto"/>
      </w:divBdr>
      <w:divsChild>
        <w:div w:id="539174896">
          <w:marLeft w:val="0"/>
          <w:marRight w:val="0"/>
          <w:marTop w:val="0"/>
          <w:marBottom w:val="0"/>
          <w:divBdr>
            <w:top w:val="none" w:sz="0" w:space="0" w:color="auto"/>
            <w:left w:val="none" w:sz="0" w:space="0" w:color="auto"/>
            <w:bottom w:val="none" w:sz="0" w:space="0" w:color="auto"/>
            <w:right w:val="none" w:sz="0" w:space="0" w:color="auto"/>
          </w:divBdr>
        </w:div>
      </w:divsChild>
    </w:div>
    <w:div w:id="785462036">
      <w:bodyDiv w:val="1"/>
      <w:marLeft w:val="0"/>
      <w:marRight w:val="0"/>
      <w:marTop w:val="0"/>
      <w:marBottom w:val="0"/>
      <w:divBdr>
        <w:top w:val="none" w:sz="0" w:space="0" w:color="auto"/>
        <w:left w:val="none" w:sz="0" w:space="0" w:color="auto"/>
        <w:bottom w:val="none" w:sz="0" w:space="0" w:color="auto"/>
        <w:right w:val="none" w:sz="0" w:space="0" w:color="auto"/>
      </w:divBdr>
    </w:div>
    <w:div w:id="788161131">
      <w:bodyDiv w:val="1"/>
      <w:marLeft w:val="0"/>
      <w:marRight w:val="0"/>
      <w:marTop w:val="0"/>
      <w:marBottom w:val="0"/>
      <w:divBdr>
        <w:top w:val="none" w:sz="0" w:space="0" w:color="auto"/>
        <w:left w:val="none" w:sz="0" w:space="0" w:color="auto"/>
        <w:bottom w:val="none" w:sz="0" w:space="0" w:color="auto"/>
        <w:right w:val="none" w:sz="0" w:space="0" w:color="auto"/>
      </w:divBdr>
      <w:divsChild>
        <w:div w:id="157886248">
          <w:marLeft w:val="0"/>
          <w:marRight w:val="0"/>
          <w:marTop w:val="0"/>
          <w:marBottom w:val="0"/>
          <w:divBdr>
            <w:top w:val="none" w:sz="0" w:space="0" w:color="auto"/>
            <w:left w:val="none" w:sz="0" w:space="0" w:color="auto"/>
            <w:bottom w:val="none" w:sz="0" w:space="0" w:color="auto"/>
            <w:right w:val="none" w:sz="0" w:space="0" w:color="auto"/>
          </w:divBdr>
          <w:divsChild>
            <w:div w:id="1096051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7620131">
      <w:bodyDiv w:val="1"/>
      <w:marLeft w:val="0"/>
      <w:marRight w:val="0"/>
      <w:marTop w:val="0"/>
      <w:marBottom w:val="0"/>
      <w:divBdr>
        <w:top w:val="none" w:sz="0" w:space="0" w:color="auto"/>
        <w:left w:val="none" w:sz="0" w:space="0" w:color="auto"/>
        <w:bottom w:val="none" w:sz="0" w:space="0" w:color="auto"/>
        <w:right w:val="none" w:sz="0" w:space="0" w:color="auto"/>
      </w:divBdr>
      <w:divsChild>
        <w:div w:id="1571185812">
          <w:marLeft w:val="0"/>
          <w:marRight w:val="0"/>
          <w:marTop w:val="0"/>
          <w:marBottom w:val="0"/>
          <w:divBdr>
            <w:top w:val="none" w:sz="0" w:space="0" w:color="auto"/>
            <w:left w:val="none" w:sz="0" w:space="0" w:color="auto"/>
            <w:bottom w:val="none" w:sz="0" w:space="0" w:color="auto"/>
            <w:right w:val="none" w:sz="0" w:space="0" w:color="auto"/>
          </w:divBdr>
          <w:divsChild>
            <w:div w:id="1116020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1870249">
      <w:bodyDiv w:val="1"/>
      <w:marLeft w:val="0"/>
      <w:marRight w:val="0"/>
      <w:marTop w:val="0"/>
      <w:marBottom w:val="0"/>
      <w:divBdr>
        <w:top w:val="none" w:sz="0" w:space="0" w:color="auto"/>
        <w:left w:val="none" w:sz="0" w:space="0" w:color="auto"/>
        <w:bottom w:val="none" w:sz="0" w:space="0" w:color="auto"/>
        <w:right w:val="none" w:sz="0" w:space="0" w:color="auto"/>
      </w:divBdr>
    </w:div>
    <w:div w:id="907693926">
      <w:bodyDiv w:val="1"/>
      <w:marLeft w:val="0"/>
      <w:marRight w:val="0"/>
      <w:marTop w:val="0"/>
      <w:marBottom w:val="0"/>
      <w:divBdr>
        <w:top w:val="none" w:sz="0" w:space="0" w:color="auto"/>
        <w:left w:val="none" w:sz="0" w:space="0" w:color="auto"/>
        <w:bottom w:val="none" w:sz="0" w:space="0" w:color="auto"/>
        <w:right w:val="none" w:sz="0" w:space="0" w:color="auto"/>
      </w:divBdr>
      <w:divsChild>
        <w:div w:id="1528367683">
          <w:marLeft w:val="0"/>
          <w:marRight w:val="0"/>
          <w:marTop w:val="0"/>
          <w:marBottom w:val="0"/>
          <w:divBdr>
            <w:top w:val="none" w:sz="0" w:space="0" w:color="auto"/>
            <w:left w:val="none" w:sz="0" w:space="0" w:color="auto"/>
            <w:bottom w:val="none" w:sz="0" w:space="0" w:color="auto"/>
            <w:right w:val="none" w:sz="0" w:space="0" w:color="auto"/>
          </w:divBdr>
          <w:divsChild>
            <w:div w:id="1333873328">
              <w:marLeft w:val="0"/>
              <w:marRight w:val="0"/>
              <w:marTop w:val="0"/>
              <w:marBottom w:val="0"/>
              <w:divBdr>
                <w:top w:val="none" w:sz="0" w:space="0" w:color="auto"/>
                <w:left w:val="none" w:sz="0" w:space="0" w:color="auto"/>
                <w:bottom w:val="none" w:sz="0" w:space="0" w:color="auto"/>
                <w:right w:val="none" w:sz="0" w:space="0" w:color="auto"/>
              </w:divBdr>
              <w:divsChild>
                <w:div w:id="17062471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5101543">
          <w:marLeft w:val="0"/>
          <w:marRight w:val="0"/>
          <w:marTop w:val="0"/>
          <w:marBottom w:val="0"/>
          <w:divBdr>
            <w:top w:val="none" w:sz="0" w:space="0" w:color="auto"/>
            <w:left w:val="none" w:sz="0" w:space="0" w:color="auto"/>
            <w:bottom w:val="none" w:sz="0" w:space="0" w:color="auto"/>
            <w:right w:val="none" w:sz="0" w:space="0" w:color="auto"/>
          </w:divBdr>
          <w:divsChild>
            <w:div w:id="2075852965">
              <w:marLeft w:val="0"/>
              <w:marRight w:val="0"/>
              <w:marTop w:val="0"/>
              <w:marBottom w:val="0"/>
              <w:divBdr>
                <w:top w:val="none" w:sz="0" w:space="0" w:color="auto"/>
                <w:left w:val="none" w:sz="0" w:space="0" w:color="auto"/>
                <w:bottom w:val="none" w:sz="0" w:space="0" w:color="auto"/>
                <w:right w:val="none" w:sz="0" w:space="0" w:color="auto"/>
              </w:divBdr>
              <w:divsChild>
                <w:div w:id="786854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6840815">
      <w:bodyDiv w:val="1"/>
      <w:marLeft w:val="0"/>
      <w:marRight w:val="0"/>
      <w:marTop w:val="0"/>
      <w:marBottom w:val="0"/>
      <w:divBdr>
        <w:top w:val="none" w:sz="0" w:space="0" w:color="auto"/>
        <w:left w:val="none" w:sz="0" w:space="0" w:color="auto"/>
        <w:bottom w:val="none" w:sz="0" w:space="0" w:color="auto"/>
        <w:right w:val="none" w:sz="0" w:space="0" w:color="auto"/>
      </w:divBdr>
    </w:div>
    <w:div w:id="928998338">
      <w:bodyDiv w:val="1"/>
      <w:marLeft w:val="0"/>
      <w:marRight w:val="0"/>
      <w:marTop w:val="0"/>
      <w:marBottom w:val="0"/>
      <w:divBdr>
        <w:top w:val="none" w:sz="0" w:space="0" w:color="auto"/>
        <w:left w:val="none" w:sz="0" w:space="0" w:color="auto"/>
        <w:bottom w:val="none" w:sz="0" w:space="0" w:color="auto"/>
        <w:right w:val="none" w:sz="0" w:space="0" w:color="auto"/>
      </w:divBdr>
    </w:div>
    <w:div w:id="964851560">
      <w:bodyDiv w:val="1"/>
      <w:marLeft w:val="0"/>
      <w:marRight w:val="0"/>
      <w:marTop w:val="0"/>
      <w:marBottom w:val="0"/>
      <w:divBdr>
        <w:top w:val="none" w:sz="0" w:space="0" w:color="auto"/>
        <w:left w:val="none" w:sz="0" w:space="0" w:color="auto"/>
        <w:bottom w:val="none" w:sz="0" w:space="0" w:color="auto"/>
        <w:right w:val="none" w:sz="0" w:space="0" w:color="auto"/>
      </w:divBdr>
      <w:divsChild>
        <w:div w:id="746659457">
          <w:marLeft w:val="0"/>
          <w:marRight w:val="0"/>
          <w:marTop w:val="0"/>
          <w:marBottom w:val="0"/>
          <w:divBdr>
            <w:top w:val="none" w:sz="0" w:space="0" w:color="auto"/>
            <w:left w:val="none" w:sz="0" w:space="0" w:color="auto"/>
            <w:bottom w:val="none" w:sz="0" w:space="0" w:color="auto"/>
            <w:right w:val="none" w:sz="0" w:space="0" w:color="auto"/>
          </w:divBdr>
          <w:divsChild>
            <w:div w:id="2134059788">
              <w:marLeft w:val="0"/>
              <w:marRight w:val="0"/>
              <w:marTop w:val="0"/>
              <w:marBottom w:val="0"/>
              <w:divBdr>
                <w:top w:val="none" w:sz="0" w:space="0" w:color="auto"/>
                <w:left w:val="none" w:sz="0" w:space="0" w:color="auto"/>
                <w:bottom w:val="none" w:sz="0" w:space="0" w:color="auto"/>
                <w:right w:val="none" w:sz="0" w:space="0" w:color="auto"/>
              </w:divBdr>
            </w:div>
            <w:div w:id="400373288">
              <w:marLeft w:val="0"/>
              <w:marRight w:val="0"/>
              <w:marTop w:val="0"/>
              <w:marBottom w:val="0"/>
              <w:divBdr>
                <w:top w:val="none" w:sz="0" w:space="0" w:color="auto"/>
                <w:left w:val="none" w:sz="0" w:space="0" w:color="auto"/>
                <w:bottom w:val="none" w:sz="0" w:space="0" w:color="auto"/>
                <w:right w:val="none" w:sz="0" w:space="0" w:color="auto"/>
              </w:divBdr>
              <w:divsChild>
                <w:div w:id="711268101">
                  <w:marLeft w:val="0"/>
                  <w:marRight w:val="0"/>
                  <w:marTop w:val="0"/>
                  <w:marBottom w:val="0"/>
                  <w:divBdr>
                    <w:top w:val="none" w:sz="0" w:space="0" w:color="auto"/>
                    <w:left w:val="none" w:sz="0" w:space="0" w:color="auto"/>
                    <w:bottom w:val="none" w:sz="0" w:space="0" w:color="auto"/>
                    <w:right w:val="none" w:sz="0" w:space="0" w:color="auto"/>
                  </w:divBdr>
                  <w:divsChild>
                    <w:div w:id="2082562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48721039">
      <w:bodyDiv w:val="1"/>
      <w:marLeft w:val="0"/>
      <w:marRight w:val="0"/>
      <w:marTop w:val="0"/>
      <w:marBottom w:val="0"/>
      <w:divBdr>
        <w:top w:val="none" w:sz="0" w:space="0" w:color="auto"/>
        <w:left w:val="none" w:sz="0" w:space="0" w:color="auto"/>
        <w:bottom w:val="none" w:sz="0" w:space="0" w:color="auto"/>
        <w:right w:val="none" w:sz="0" w:space="0" w:color="auto"/>
      </w:divBdr>
      <w:divsChild>
        <w:div w:id="1056440705">
          <w:marLeft w:val="0"/>
          <w:marRight w:val="0"/>
          <w:marTop w:val="0"/>
          <w:marBottom w:val="0"/>
          <w:divBdr>
            <w:top w:val="none" w:sz="0" w:space="0" w:color="auto"/>
            <w:left w:val="none" w:sz="0" w:space="0" w:color="auto"/>
            <w:bottom w:val="none" w:sz="0" w:space="0" w:color="auto"/>
            <w:right w:val="none" w:sz="0" w:space="0" w:color="auto"/>
          </w:divBdr>
          <w:divsChild>
            <w:div w:id="853030540">
              <w:marLeft w:val="0"/>
              <w:marRight w:val="0"/>
              <w:marTop w:val="0"/>
              <w:marBottom w:val="0"/>
              <w:divBdr>
                <w:top w:val="none" w:sz="0" w:space="0" w:color="auto"/>
                <w:left w:val="none" w:sz="0" w:space="0" w:color="auto"/>
                <w:bottom w:val="none" w:sz="0" w:space="0" w:color="auto"/>
                <w:right w:val="none" w:sz="0" w:space="0" w:color="auto"/>
              </w:divBdr>
              <w:divsChild>
                <w:div w:id="1983732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7654127">
      <w:bodyDiv w:val="1"/>
      <w:marLeft w:val="0"/>
      <w:marRight w:val="0"/>
      <w:marTop w:val="0"/>
      <w:marBottom w:val="0"/>
      <w:divBdr>
        <w:top w:val="none" w:sz="0" w:space="0" w:color="auto"/>
        <w:left w:val="none" w:sz="0" w:space="0" w:color="auto"/>
        <w:bottom w:val="none" w:sz="0" w:space="0" w:color="auto"/>
        <w:right w:val="none" w:sz="0" w:space="0" w:color="auto"/>
      </w:divBdr>
    </w:div>
    <w:div w:id="1096098210">
      <w:bodyDiv w:val="1"/>
      <w:marLeft w:val="0"/>
      <w:marRight w:val="0"/>
      <w:marTop w:val="0"/>
      <w:marBottom w:val="0"/>
      <w:divBdr>
        <w:top w:val="none" w:sz="0" w:space="0" w:color="auto"/>
        <w:left w:val="none" w:sz="0" w:space="0" w:color="auto"/>
        <w:bottom w:val="none" w:sz="0" w:space="0" w:color="auto"/>
        <w:right w:val="none" w:sz="0" w:space="0" w:color="auto"/>
      </w:divBdr>
      <w:divsChild>
        <w:div w:id="1627736985">
          <w:marLeft w:val="0"/>
          <w:marRight w:val="0"/>
          <w:marTop w:val="0"/>
          <w:marBottom w:val="0"/>
          <w:divBdr>
            <w:top w:val="none" w:sz="0" w:space="0" w:color="auto"/>
            <w:left w:val="none" w:sz="0" w:space="0" w:color="auto"/>
            <w:bottom w:val="none" w:sz="0" w:space="0" w:color="auto"/>
            <w:right w:val="none" w:sz="0" w:space="0" w:color="auto"/>
          </w:divBdr>
        </w:div>
      </w:divsChild>
    </w:div>
    <w:div w:id="1106147779">
      <w:bodyDiv w:val="1"/>
      <w:marLeft w:val="0"/>
      <w:marRight w:val="0"/>
      <w:marTop w:val="0"/>
      <w:marBottom w:val="0"/>
      <w:divBdr>
        <w:top w:val="none" w:sz="0" w:space="0" w:color="auto"/>
        <w:left w:val="none" w:sz="0" w:space="0" w:color="auto"/>
        <w:bottom w:val="none" w:sz="0" w:space="0" w:color="auto"/>
        <w:right w:val="none" w:sz="0" w:space="0" w:color="auto"/>
      </w:divBdr>
    </w:div>
    <w:div w:id="1126969675">
      <w:bodyDiv w:val="1"/>
      <w:marLeft w:val="0"/>
      <w:marRight w:val="0"/>
      <w:marTop w:val="0"/>
      <w:marBottom w:val="0"/>
      <w:divBdr>
        <w:top w:val="none" w:sz="0" w:space="0" w:color="auto"/>
        <w:left w:val="none" w:sz="0" w:space="0" w:color="auto"/>
        <w:bottom w:val="none" w:sz="0" w:space="0" w:color="auto"/>
        <w:right w:val="none" w:sz="0" w:space="0" w:color="auto"/>
      </w:divBdr>
    </w:div>
    <w:div w:id="1128544600">
      <w:bodyDiv w:val="1"/>
      <w:marLeft w:val="0"/>
      <w:marRight w:val="0"/>
      <w:marTop w:val="0"/>
      <w:marBottom w:val="0"/>
      <w:divBdr>
        <w:top w:val="none" w:sz="0" w:space="0" w:color="auto"/>
        <w:left w:val="none" w:sz="0" w:space="0" w:color="auto"/>
        <w:bottom w:val="none" w:sz="0" w:space="0" w:color="auto"/>
        <w:right w:val="none" w:sz="0" w:space="0" w:color="auto"/>
      </w:divBdr>
      <w:divsChild>
        <w:div w:id="963538860">
          <w:marLeft w:val="0"/>
          <w:marRight w:val="0"/>
          <w:marTop w:val="0"/>
          <w:marBottom w:val="0"/>
          <w:divBdr>
            <w:top w:val="none" w:sz="0" w:space="0" w:color="auto"/>
            <w:left w:val="none" w:sz="0" w:space="0" w:color="auto"/>
            <w:bottom w:val="none" w:sz="0" w:space="0" w:color="auto"/>
            <w:right w:val="none" w:sz="0" w:space="0" w:color="auto"/>
          </w:divBdr>
          <w:divsChild>
            <w:div w:id="834884914">
              <w:marLeft w:val="0"/>
              <w:marRight w:val="0"/>
              <w:marTop w:val="0"/>
              <w:marBottom w:val="0"/>
              <w:divBdr>
                <w:top w:val="none" w:sz="0" w:space="0" w:color="auto"/>
                <w:left w:val="none" w:sz="0" w:space="0" w:color="auto"/>
                <w:bottom w:val="none" w:sz="0" w:space="0" w:color="auto"/>
                <w:right w:val="none" w:sz="0" w:space="0" w:color="auto"/>
              </w:divBdr>
              <w:divsChild>
                <w:div w:id="427041439">
                  <w:marLeft w:val="0"/>
                  <w:marRight w:val="0"/>
                  <w:marTop w:val="0"/>
                  <w:marBottom w:val="0"/>
                  <w:divBdr>
                    <w:top w:val="none" w:sz="0" w:space="0" w:color="auto"/>
                    <w:left w:val="none" w:sz="0" w:space="0" w:color="auto"/>
                    <w:bottom w:val="none" w:sz="0" w:space="0" w:color="auto"/>
                    <w:right w:val="none" w:sz="0" w:space="0" w:color="auto"/>
                  </w:divBdr>
                </w:div>
              </w:divsChild>
            </w:div>
            <w:div w:id="1716080080">
              <w:marLeft w:val="0"/>
              <w:marRight w:val="0"/>
              <w:marTop w:val="0"/>
              <w:marBottom w:val="0"/>
              <w:divBdr>
                <w:top w:val="none" w:sz="0" w:space="0" w:color="auto"/>
                <w:left w:val="none" w:sz="0" w:space="0" w:color="auto"/>
                <w:bottom w:val="none" w:sz="0" w:space="0" w:color="auto"/>
                <w:right w:val="none" w:sz="0" w:space="0" w:color="auto"/>
              </w:divBdr>
              <w:divsChild>
                <w:div w:id="1056856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5830255">
      <w:bodyDiv w:val="1"/>
      <w:marLeft w:val="0"/>
      <w:marRight w:val="0"/>
      <w:marTop w:val="0"/>
      <w:marBottom w:val="0"/>
      <w:divBdr>
        <w:top w:val="none" w:sz="0" w:space="0" w:color="auto"/>
        <w:left w:val="none" w:sz="0" w:space="0" w:color="auto"/>
        <w:bottom w:val="none" w:sz="0" w:space="0" w:color="auto"/>
        <w:right w:val="none" w:sz="0" w:space="0" w:color="auto"/>
      </w:divBdr>
      <w:divsChild>
        <w:div w:id="1129932936">
          <w:marLeft w:val="0"/>
          <w:marRight w:val="0"/>
          <w:marTop w:val="0"/>
          <w:marBottom w:val="0"/>
          <w:divBdr>
            <w:top w:val="none" w:sz="0" w:space="0" w:color="auto"/>
            <w:left w:val="none" w:sz="0" w:space="0" w:color="auto"/>
            <w:bottom w:val="none" w:sz="0" w:space="0" w:color="auto"/>
            <w:right w:val="none" w:sz="0" w:space="0" w:color="auto"/>
          </w:divBdr>
          <w:divsChild>
            <w:div w:id="2133933124">
              <w:marLeft w:val="0"/>
              <w:marRight w:val="0"/>
              <w:marTop w:val="0"/>
              <w:marBottom w:val="0"/>
              <w:divBdr>
                <w:top w:val="none" w:sz="0" w:space="0" w:color="auto"/>
                <w:left w:val="none" w:sz="0" w:space="0" w:color="auto"/>
                <w:bottom w:val="none" w:sz="0" w:space="0" w:color="auto"/>
                <w:right w:val="none" w:sz="0" w:space="0" w:color="auto"/>
              </w:divBdr>
            </w:div>
            <w:div w:id="329333240">
              <w:marLeft w:val="0"/>
              <w:marRight w:val="0"/>
              <w:marTop w:val="0"/>
              <w:marBottom w:val="0"/>
              <w:divBdr>
                <w:top w:val="none" w:sz="0" w:space="0" w:color="auto"/>
                <w:left w:val="none" w:sz="0" w:space="0" w:color="auto"/>
                <w:bottom w:val="none" w:sz="0" w:space="0" w:color="auto"/>
                <w:right w:val="none" w:sz="0" w:space="0" w:color="auto"/>
              </w:divBdr>
            </w:div>
            <w:div w:id="2023316380">
              <w:marLeft w:val="0"/>
              <w:marRight w:val="0"/>
              <w:marTop w:val="0"/>
              <w:marBottom w:val="0"/>
              <w:divBdr>
                <w:top w:val="none" w:sz="0" w:space="0" w:color="auto"/>
                <w:left w:val="none" w:sz="0" w:space="0" w:color="auto"/>
                <w:bottom w:val="none" w:sz="0" w:space="0" w:color="auto"/>
                <w:right w:val="none" w:sz="0" w:space="0" w:color="auto"/>
              </w:divBdr>
            </w:div>
            <w:div w:id="150027529">
              <w:marLeft w:val="0"/>
              <w:marRight w:val="0"/>
              <w:marTop w:val="0"/>
              <w:marBottom w:val="0"/>
              <w:divBdr>
                <w:top w:val="none" w:sz="0" w:space="0" w:color="auto"/>
                <w:left w:val="none" w:sz="0" w:space="0" w:color="auto"/>
                <w:bottom w:val="none" w:sz="0" w:space="0" w:color="auto"/>
                <w:right w:val="none" w:sz="0" w:space="0" w:color="auto"/>
              </w:divBdr>
            </w:div>
            <w:div w:id="7412213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0731427">
      <w:bodyDiv w:val="1"/>
      <w:marLeft w:val="0"/>
      <w:marRight w:val="0"/>
      <w:marTop w:val="0"/>
      <w:marBottom w:val="0"/>
      <w:divBdr>
        <w:top w:val="none" w:sz="0" w:space="0" w:color="auto"/>
        <w:left w:val="none" w:sz="0" w:space="0" w:color="auto"/>
        <w:bottom w:val="none" w:sz="0" w:space="0" w:color="auto"/>
        <w:right w:val="none" w:sz="0" w:space="0" w:color="auto"/>
      </w:divBdr>
    </w:div>
    <w:div w:id="1166359562">
      <w:bodyDiv w:val="1"/>
      <w:marLeft w:val="0"/>
      <w:marRight w:val="0"/>
      <w:marTop w:val="0"/>
      <w:marBottom w:val="0"/>
      <w:divBdr>
        <w:top w:val="none" w:sz="0" w:space="0" w:color="auto"/>
        <w:left w:val="none" w:sz="0" w:space="0" w:color="auto"/>
        <w:bottom w:val="none" w:sz="0" w:space="0" w:color="auto"/>
        <w:right w:val="none" w:sz="0" w:space="0" w:color="auto"/>
      </w:divBdr>
    </w:div>
    <w:div w:id="1208564801">
      <w:bodyDiv w:val="1"/>
      <w:marLeft w:val="0"/>
      <w:marRight w:val="0"/>
      <w:marTop w:val="0"/>
      <w:marBottom w:val="0"/>
      <w:divBdr>
        <w:top w:val="none" w:sz="0" w:space="0" w:color="auto"/>
        <w:left w:val="none" w:sz="0" w:space="0" w:color="auto"/>
        <w:bottom w:val="none" w:sz="0" w:space="0" w:color="auto"/>
        <w:right w:val="none" w:sz="0" w:space="0" w:color="auto"/>
      </w:divBdr>
      <w:divsChild>
        <w:div w:id="134420754">
          <w:marLeft w:val="0"/>
          <w:marRight w:val="0"/>
          <w:marTop w:val="0"/>
          <w:marBottom w:val="0"/>
          <w:divBdr>
            <w:top w:val="none" w:sz="0" w:space="0" w:color="auto"/>
            <w:left w:val="none" w:sz="0" w:space="0" w:color="auto"/>
            <w:bottom w:val="none" w:sz="0" w:space="0" w:color="auto"/>
            <w:right w:val="none" w:sz="0" w:space="0" w:color="auto"/>
          </w:divBdr>
        </w:div>
      </w:divsChild>
    </w:div>
    <w:div w:id="1229339450">
      <w:bodyDiv w:val="1"/>
      <w:marLeft w:val="0"/>
      <w:marRight w:val="0"/>
      <w:marTop w:val="0"/>
      <w:marBottom w:val="0"/>
      <w:divBdr>
        <w:top w:val="none" w:sz="0" w:space="0" w:color="auto"/>
        <w:left w:val="none" w:sz="0" w:space="0" w:color="auto"/>
        <w:bottom w:val="none" w:sz="0" w:space="0" w:color="auto"/>
        <w:right w:val="none" w:sz="0" w:space="0" w:color="auto"/>
      </w:divBdr>
    </w:div>
    <w:div w:id="1230649687">
      <w:bodyDiv w:val="1"/>
      <w:marLeft w:val="0"/>
      <w:marRight w:val="0"/>
      <w:marTop w:val="0"/>
      <w:marBottom w:val="0"/>
      <w:divBdr>
        <w:top w:val="none" w:sz="0" w:space="0" w:color="auto"/>
        <w:left w:val="none" w:sz="0" w:space="0" w:color="auto"/>
        <w:bottom w:val="none" w:sz="0" w:space="0" w:color="auto"/>
        <w:right w:val="none" w:sz="0" w:space="0" w:color="auto"/>
      </w:divBdr>
    </w:div>
    <w:div w:id="1373654061">
      <w:bodyDiv w:val="1"/>
      <w:marLeft w:val="0"/>
      <w:marRight w:val="0"/>
      <w:marTop w:val="0"/>
      <w:marBottom w:val="0"/>
      <w:divBdr>
        <w:top w:val="none" w:sz="0" w:space="0" w:color="auto"/>
        <w:left w:val="none" w:sz="0" w:space="0" w:color="auto"/>
        <w:bottom w:val="none" w:sz="0" w:space="0" w:color="auto"/>
        <w:right w:val="none" w:sz="0" w:space="0" w:color="auto"/>
      </w:divBdr>
    </w:div>
    <w:div w:id="1439175672">
      <w:bodyDiv w:val="1"/>
      <w:marLeft w:val="0"/>
      <w:marRight w:val="0"/>
      <w:marTop w:val="0"/>
      <w:marBottom w:val="0"/>
      <w:divBdr>
        <w:top w:val="none" w:sz="0" w:space="0" w:color="auto"/>
        <w:left w:val="none" w:sz="0" w:space="0" w:color="auto"/>
        <w:bottom w:val="none" w:sz="0" w:space="0" w:color="auto"/>
        <w:right w:val="none" w:sz="0" w:space="0" w:color="auto"/>
      </w:divBdr>
    </w:div>
    <w:div w:id="1473213302">
      <w:bodyDiv w:val="1"/>
      <w:marLeft w:val="0"/>
      <w:marRight w:val="0"/>
      <w:marTop w:val="0"/>
      <w:marBottom w:val="0"/>
      <w:divBdr>
        <w:top w:val="none" w:sz="0" w:space="0" w:color="auto"/>
        <w:left w:val="none" w:sz="0" w:space="0" w:color="auto"/>
        <w:bottom w:val="none" w:sz="0" w:space="0" w:color="auto"/>
        <w:right w:val="none" w:sz="0" w:space="0" w:color="auto"/>
      </w:divBdr>
      <w:divsChild>
        <w:div w:id="408845403">
          <w:marLeft w:val="0"/>
          <w:marRight w:val="0"/>
          <w:marTop w:val="0"/>
          <w:marBottom w:val="0"/>
          <w:divBdr>
            <w:top w:val="none" w:sz="0" w:space="0" w:color="auto"/>
            <w:left w:val="none" w:sz="0" w:space="0" w:color="auto"/>
            <w:bottom w:val="none" w:sz="0" w:space="0" w:color="auto"/>
            <w:right w:val="none" w:sz="0" w:space="0" w:color="auto"/>
          </w:divBdr>
        </w:div>
      </w:divsChild>
    </w:div>
    <w:div w:id="1490754831">
      <w:bodyDiv w:val="1"/>
      <w:marLeft w:val="0"/>
      <w:marRight w:val="0"/>
      <w:marTop w:val="0"/>
      <w:marBottom w:val="0"/>
      <w:divBdr>
        <w:top w:val="none" w:sz="0" w:space="0" w:color="auto"/>
        <w:left w:val="none" w:sz="0" w:space="0" w:color="auto"/>
        <w:bottom w:val="none" w:sz="0" w:space="0" w:color="auto"/>
        <w:right w:val="none" w:sz="0" w:space="0" w:color="auto"/>
      </w:divBdr>
      <w:divsChild>
        <w:div w:id="1570074127">
          <w:marLeft w:val="0"/>
          <w:marRight w:val="0"/>
          <w:marTop w:val="0"/>
          <w:marBottom w:val="0"/>
          <w:divBdr>
            <w:top w:val="none" w:sz="0" w:space="0" w:color="auto"/>
            <w:left w:val="none" w:sz="0" w:space="0" w:color="auto"/>
            <w:bottom w:val="none" w:sz="0" w:space="0" w:color="auto"/>
            <w:right w:val="none" w:sz="0" w:space="0" w:color="auto"/>
          </w:divBdr>
        </w:div>
        <w:div w:id="318655098">
          <w:marLeft w:val="0"/>
          <w:marRight w:val="0"/>
          <w:marTop w:val="0"/>
          <w:marBottom w:val="0"/>
          <w:divBdr>
            <w:top w:val="none" w:sz="0" w:space="0" w:color="auto"/>
            <w:left w:val="none" w:sz="0" w:space="0" w:color="auto"/>
            <w:bottom w:val="none" w:sz="0" w:space="0" w:color="auto"/>
            <w:right w:val="none" w:sz="0" w:space="0" w:color="auto"/>
          </w:divBdr>
          <w:divsChild>
            <w:div w:id="764501649">
              <w:marLeft w:val="0"/>
              <w:marRight w:val="0"/>
              <w:marTop w:val="0"/>
              <w:marBottom w:val="0"/>
              <w:divBdr>
                <w:top w:val="none" w:sz="0" w:space="0" w:color="auto"/>
                <w:left w:val="none" w:sz="0" w:space="0" w:color="auto"/>
                <w:bottom w:val="none" w:sz="0" w:space="0" w:color="auto"/>
                <w:right w:val="none" w:sz="0" w:space="0" w:color="auto"/>
              </w:divBdr>
              <w:divsChild>
                <w:div w:id="1552811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7940545">
      <w:bodyDiv w:val="1"/>
      <w:marLeft w:val="0"/>
      <w:marRight w:val="0"/>
      <w:marTop w:val="0"/>
      <w:marBottom w:val="0"/>
      <w:divBdr>
        <w:top w:val="none" w:sz="0" w:space="0" w:color="auto"/>
        <w:left w:val="none" w:sz="0" w:space="0" w:color="auto"/>
        <w:bottom w:val="none" w:sz="0" w:space="0" w:color="auto"/>
        <w:right w:val="none" w:sz="0" w:space="0" w:color="auto"/>
      </w:divBdr>
      <w:divsChild>
        <w:div w:id="2060394957">
          <w:marLeft w:val="0"/>
          <w:marRight w:val="0"/>
          <w:marTop w:val="0"/>
          <w:marBottom w:val="0"/>
          <w:divBdr>
            <w:top w:val="none" w:sz="0" w:space="0" w:color="auto"/>
            <w:left w:val="none" w:sz="0" w:space="0" w:color="auto"/>
            <w:bottom w:val="none" w:sz="0" w:space="0" w:color="auto"/>
            <w:right w:val="none" w:sz="0" w:space="0" w:color="auto"/>
          </w:divBdr>
          <w:divsChild>
            <w:div w:id="1308239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1970847">
      <w:bodyDiv w:val="1"/>
      <w:marLeft w:val="0"/>
      <w:marRight w:val="0"/>
      <w:marTop w:val="0"/>
      <w:marBottom w:val="0"/>
      <w:divBdr>
        <w:top w:val="none" w:sz="0" w:space="0" w:color="auto"/>
        <w:left w:val="none" w:sz="0" w:space="0" w:color="auto"/>
        <w:bottom w:val="none" w:sz="0" w:space="0" w:color="auto"/>
        <w:right w:val="none" w:sz="0" w:space="0" w:color="auto"/>
      </w:divBdr>
      <w:divsChild>
        <w:div w:id="1463956846">
          <w:marLeft w:val="0"/>
          <w:marRight w:val="0"/>
          <w:marTop w:val="0"/>
          <w:marBottom w:val="0"/>
          <w:divBdr>
            <w:top w:val="none" w:sz="0" w:space="0" w:color="auto"/>
            <w:left w:val="none" w:sz="0" w:space="0" w:color="auto"/>
            <w:bottom w:val="none" w:sz="0" w:space="0" w:color="auto"/>
            <w:right w:val="none" w:sz="0" w:space="0" w:color="auto"/>
          </w:divBdr>
          <w:divsChild>
            <w:div w:id="1237279139">
              <w:marLeft w:val="0"/>
              <w:marRight w:val="0"/>
              <w:marTop w:val="0"/>
              <w:marBottom w:val="0"/>
              <w:divBdr>
                <w:top w:val="none" w:sz="0" w:space="0" w:color="auto"/>
                <w:left w:val="none" w:sz="0" w:space="0" w:color="auto"/>
                <w:bottom w:val="none" w:sz="0" w:space="0" w:color="auto"/>
                <w:right w:val="none" w:sz="0" w:space="0" w:color="auto"/>
              </w:divBdr>
              <w:divsChild>
                <w:div w:id="1523981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8347295">
      <w:bodyDiv w:val="1"/>
      <w:marLeft w:val="0"/>
      <w:marRight w:val="0"/>
      <w:marTop w:val="0"/>
      <w:marBottom w:val="0"/>
      <w:divBdr>
        <w:top w:val="none" w:sz="0" w:space="0" w:color="auto"/>
        <w:left w:val="none" w:sz="0" w:space="0" w:color="auto"/>
        <w:bottom w:val="none" w:sz="0" w:space="0" w:color="auto"/>
        <w:right w:val="none" w:sz="0" w:space="0" w:color="auto"/>
      </w:divBdr>
      <w:divsChild>
        <w:div w:id="1057631177">
          <w:marLeft w:val="0"/>
          <w:marRight w:val="0"/>
          <w:marTop w:val="0"/>
          <w:marBottom w:val="0"/>
          <w:divBdr>
            <w:top w:val="none" w:sz="0" w:space="0" w:color="auto"/>
            <w:left w:val="none" w:sz="0" w:space="0" w:color="auto"/>
            <w:bottom w:val="none" w:sz="0" w:space="0" w:color="auto"/>
            <w:right w:val="none" w:sz="0" w:space="0" w:color="auto"/>
          </w:divBdr>
          <w:divsChild>
            <w:div w:id="881213444">
              <w:marLeft w:val="0"/>
              <w:marRight w:val="0"/>
              <w:marTop w:val="0"/>
              <w:marBottom w:val="0"/>
              <w:divBdr>
                <w:top w:val="none" w:sz="0" w:space="0" w:color="auto"/>
                <w:left w:val="none" w:sz="0" w:space="0" w:color="auto"/>
                <w:bottom w:val="none" w:sz="0" w:space="0" w:color="auto"/>
                <w:right w:val="none" w:sz="0" w:space="0" w:color="auto"/>
              </w:divBdr>
              <w:divsChild>
                <w:div w:id="274295486">
                  <w:marLeft w:val="0"/>
                  <w:marRight w:val="0"/>
                  <w:marTop w:val="0"/>
                  <w:marBottom w:val="0"/>
                  <w:divBdr>
                    <w:top w:val="none" w:sz="0" w:space="0" w:color="auto"/>
                    <w:left w:val="none" w:sz="0" w:space="0" w:color="auto"/>
                    <w:bottom w:val="none" w:sz="0" w:space="0" w:color="auto"/>
                    <w:right w:val="none" w:sz="0" w:space="0" w:color="auto"/>
                  </w:divBdr>
                </w:div>
              </w:divsChild>
            </w:div>
            <w:div w:id="1641687234">
              <w:marLeft w:val="0"/>
              <w:marRight w:val="0"/>
              <w:marTop w:val="0"/>
              <w:marBottom w:val="0"/>
              <w:divBdr>
                <w:top w:val="none" w:sz="0" w:space="0" w:color="auto"/>
                <w:left w:val="none" w:sz="0" w:space="0" w:color="auto"/>
                <w:bottom w:val="none" w:sz="0" w:space="0" w:color="auto"/>
                <w:right w:val="none" w:sz="0" w:space="0" w:color="auto"/>
              </w:divBdr>
              <w:divsChild>
                <w:div w:id="1882221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622409">
      <w:bodyDiv w:val="1"/>
      <w:marLeft w:val="0"/>
      <w:marRight w:val="0"/>
      <w:marTop w:val="0"/>
      <w:marBottom w:val="0"/>
      <w:divBdr>
        <w:top w:val="none" w:sz="0" w:space="0" w:color="auto"/>
        <w:left w:val="none" w:sz="0" w:space="0" w:color="auto"/>
        <w:bottom w:val="none" w:sz="0" w:space="0" w:color="auto"/>
        <w:right w:val="none" w:sz="0" w:space="0" w:color="auto"/>
      </w:divBdr>
    </w:div>
    <w:div w:id="1694113094">
      <w:bodyDiv w:val="1"/>
      <w:marLeft w:val="0"/>
      <w:marRight w:val="0"/>
      <w:marTop w:val="0"/>
      <w:marBottom w:val="0"/>
      <w:divBdr>
        <w:top w:val="none" w:sz="0" w:space="0" w:color="auto"/>
        <w:left w:val="none" w:sz="0" w:space="0" w:color="auto"/>
        <w:bottom w:val="none" w:sz="0" w:space="0" w:color="auto"/>
        <w:right w:val="none" w:sz="0" w:space="0" w:color="auto"/>
      </w:divBdr>
    </w:div>
    <w:div w:id="1704355526">
      <w:bodyDiv w:val="1"/>
      <w:marLeft w:val="0"/>
      <w:marRight w:val="0"/>
      <w:marTop w:val="0"/>
      <w:marBottom w:val="0"/>
      <w:divBdr>
        <w:top w:val="none" w:sz="0" w:space="0" w:color="auto"/>
        <w:left w:val="none" w:sz="0" w:space="0" w:color="auto"/>
        <w:bottom w:val="none" w:sz="0" w:space="0" w:color="auto"/>
        <w:right w:val="none" w:sz="0" w:space="0" w:color="auto"/>
      </w:divBdr>
      <w:divsChild>
        <w:div w:id="54090758">
          <w:marLeft w:val="0"/>
          <w:marRight w:val="0"/>
          <w:marTop w:val="0"/>
          <w:marBottom w:val="0"/>
          <w:divBdr>
            <w:top w:val="none" w:sz="0" w:space="0" w:color="auto"/>
            <w:left w:val="none" w:sz="0" w:space="0" w:color="auto"/>
            <w:bottom w:val="none" w:sz="0" w:space="0" w:color="auto"/>
            <w:right w:val="none" w:sz="0" w:space="0" w:color="auto"/>
          </w:divBdr>
          <w:divsChild>
            <w:div w:id="1179394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6198858">
      <w:bodyDiv w:val="1"/>
      <w:marLeft w:val="0"/>
      <w:marRight w:val="0"/>
      <w:marTop w:val="0"/>
      <w:marBottom w:val="0"/>
      <w:divBdr>
        <w:top w:val="none" w:sz="0" w:space="0" w:color="auto"/>
        <w:left w:val="none" w:sz="0" w:space="0" w:color="auto"/>
        <w:bottom w:val="none" w:sz="0" w:space="0" w:color="auto"/>
        <w:right w:val="none" w:sz="0" w:space="0" w:color="auto"/>
      </w:divBdr>
      <w:divsChild>
        <w:div w:id="795024886">
          <w:marLeft w:val="0"/>
          <w:marRight w:val="0"/>
          <w:marTop w:val="0"/>
          <w:marBottom w:val="0"/>
          <w:divBdr>
            <w:top w:val="none" w:sz="0" w:space="0" w:color="auto"/>
            <w:left w:val="none" w:sz="0" w:space="0" w:color="auto"/>
            <w:bottom w:val="none" w:sz="0" w:space="0" w:color="auto"/>
            <w:right w:val="none" w:sz="0" w:space="0" w:color="auto"/>
          </w:divBdr>
          <w:divsChild>
            <w:div w:id="1453404104">
              <w:marLeft w:val="0"/>
              <w:marRight w:val="0"/>
              <w:marTop w:val="0"/>
              <w:marBottom w:val="0"/>
              <w:divBdr>
                <w:top w:val="none" w:sz="0" w:space="0" w:color="auto"/>
                <w:left w:val="none" w:sz="0" w:space="0" w:color="auto"/>
                <w:bottom w:val="none" w:sz="0" w:space="0" w:color="auto"/>
                <w:right w:val="none" w:sz="0" w:space="0" w:color="auto"/>
              </w:divBdr>
              <w:divsChild>
                <w:div w:id="1362315323">
                  <w:marLeft w:val="0"/>
                  <w:marRight w:val="0"/>
                  <w:marTop w:val="0"/>
                  <w:marBottom w:val="0"/>
                  <w:divBdr>
                    <w:top w:val="none" w:sz="0" w:space="0" w:color="auto"/>
                    <w:left w:val="none" w:sz="0" w:space="0" w:color="auto"/>
                    <w:bottom w:val="none" w:sz="0" w:space="0" w:color="auto"/>
                    <w:right w:val="none" w:sz="0" w:space="0" w:color="auto"/>
                  </w:divBdr>
                </w:div>
                <w:div w:id="706488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615413">
          <w:marLeft w:val="0"/>
          <w:marRight w:val="0"/>
          <w:marTop w:val="0"/>
          <w:marBottom w:val="0"/>
          <w:divBdr>
            <w:top w:val="none" w:sz="0" w:space="0" w:color="auto"/>
            <w:left w:val="none" w:sz="0" w:space="0" w:color="auto"/>
            <w:bottom w:val="none" w:sz="0" w:space="0" w:color="auto"/>
            <w:right w:val="none" w:sz="0" w:space="0" w:color="auto"/>
          </w:divBdr>
        </w:div>
        <w:div w:id="1335961969">
          <w:marLeft w:val="0"/>
          <w:marRight w:val="0"/>
          <w:marTop w:val="0"/>
          <w:marBottom w:val="0"/>
          <w:divBdr>
            <w:top w:val="none" w:sz="0" w:space="0" w:color="auto"/>
            <w:left w:val="none" w:sz="0" w:space="0" w:color="auto"/>
            <w:bottom w:val="none" w:sz="0" w:space="0" w:color="auto"/>
            <w:right w:val="none" w:sz="0" w:space="0" w:color="auto"/>
          </w:divBdr>
          <w:divsChild>
            <w:div w:id="1314094808">
              <w:marLeft w:val="0"/>
              <w:marRight w:val="0"/>
              <w:marTop w:val="0"/>
              <w:marBottom w:val="0"/>
              <w:divBdr>
                <w:top w:val="none" w:sz="0" w:space="0" w:color="auto"/>
                <w:left w:val="none" w:sz="0" w:space="0" w:color="auto"/>
                <w:bottom w:val="none" w:sz="0" w:space="0" w:color="auto"/>
                <w:right w:val="none" w:sz="0" w:space="0" w:color="auto"/>
              </w:divBdr>
              <w:divsChild>
                <w:div w:id="1272468275">
                  <w:marLeft w:val="0"/>
                  <w:marRight w:val="0"/>
                  <w:marTop w:val="0"/>
                  <w:marBottom w:val="0"/>
                  <w:divBdr>
                    <w:top w:val="none" w:sz="0" w:space="0" w:color="auto"/>
                    <w:left w:val="none" w:sz="0" w:space="0" w:color="auto"/>
                    <w:bottom w:val="none" w:sz="0" w:space="0" w:color="auto"/>
                    <w:right w:val="none" w:sz="0" w:space="0" w:color="auto"/>
                  </w:divBdr>
                </w:div>
                <w:div w:id="15239302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7782327">
          <w:marLeft w:val="0"/>
          <w:marRight w:val="0"/>
          <w:marTop w:val="0"/>
          <w:marBottom w:val="0"/>
          <w:divBdr>
            <w:top w:val="none" w:sz="0" w:space="0" w:color="auto"/>
            <w:left w:val="none" w:sz="0" w:space="0" w:color="auto"/>
            <w:bottom w:val="none" w:sz="0" w:space="0" w:color="auto"/>
            <w:right w:val="none" w:sz="0" w:space="0" w:color="auto"/>
          </w:divBdr>
        </w:div>
        <w:div w:id="2104380312">
          <w:marLeft w:val="0"/>
          <w:marRight w:val="0"/>
          <w:marTop w:val="0"/>
          <w:marBottom w:val="0"/>
          <w:divBdr>
            <w:top w:val="none" w:sz="0" w:space="0" w:color="auto"/>
            <w:left w:val="none" w:sz="0" w:space="0" w:color="auto"/>
            <w:bottom w:val="none" w:sz="0" w:space="0" w:color="auto"/>
            <w:right w:val="none" w:sz="0" w:space="0" w:color="auto"/>
          </w:divBdr>
        </w:div>
        <w:div w:id="313147356">
          <w:marLeft w:val="0"/>
          <w:marRight w:val="0"/>
          <w:marTop w:val="0"/>
          <w:marBottom w:val="0"/>
          <w:divBdr>
            <w:top w:val="none" w:sz="0" w:space="0" w:color="auto"/>
            <w:left w:val="none" w:sz="0" w:space="0" w:color="auto"/>
            <w:bottom w:val="none" w:sz="0" w:space="0" w:color="auto"/>
            <w:right w:val="none" w:sz="0" w:space="0" w:color="auto"/>
          </w:divBdr>
        </w:div>
      </w:divsChild>
    </w:div>
    <w:div w:id="1784616172">
      <w:bodyDiv w:val="1"/>
      <w:marLeft w:val="0"/>
      <w:marRight w:val="0"/>
      <w:marTop w:val="0"/>
      <w:marBottom w:val="0"/>
      <w:divBdr>
        <w:top w:val="none" w:sz="0" w:space="0" w:color="auto"/>
        <w:left w:val="none" w:sz="0" w:space="0" w:color="auto"/>
        <w:bottom w:val="none" w:sz="0" w:space="0" w:color="auto"/>
        <w:right w:val="none" w:sz="0" w:space="0" w:color="auto"/>
      </w:divBdr>
      <w:divsChild>
        <w:div w:id="117454898">
          <w:marLeft w:val="0"/>
          <w:marRight w:val="0"/>
          <w:marTop w:val="0"/>
          <w:marBottom w:val="0"/>
          <w:divBdr>
            <w:top w:val="none" w:sz="0" w:space="0" w:color="auto"/>
            <w:left w:val="none" w:sz="0" w:space="0" w:color="auto"/>
            <w:bottom w:val="none" w:sz="0" w:space="0" w:color="auto"/>
            <w:right w:val="none" w:sz="0" w:space="0" w:color="auto"/>
          </w:divBdr>
          <w:divsChild>
            <w:div w:id="1463495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4953264">
      <w:bodyDiv w:val="1"/>
      <w:marLeft w:val="0"/>
      <w:marRight w:val="0"/>
      <w:marTop w:val="0"/>
      <w:marBottom w:val="0"/>
      <w:divBdr>
        <w:top w:val="none" w:sz="0" w:space="0" w:color="auto"/>
        <w:left w:val="none" w:sz="0" w:space="0" w:color="auto"/>
        <w:bottom w:val="none" w:sz="0" w:space="0" w:color="auto"/>
        <w:right w:val="none" w:sz="0" w:space="0" w:color="auto"/>
      </w:divBdr>
      <w:divsChild>
        <w:div w:id="1056441333">
          <w:marLeft w:val="0"/>
          <w:marRight w:val="0"/>
          <w:marTop w:val="0"/>
          <w:marBottom w:val="0"/>
          <w:divBdr>
            <w:top w:val="none" w:sz="0" w:space="0" w:color="auto"/>
            <w:left w:val="none" w:sz="0" w:space="0" w:color="auto"/>
            <w:bottom w:val="none" w:sz="0" w:space="0" w:color="auto"/>
            <w:right w:val="none" w:sz="0" w:space="0" w:color="auto"/>
          </w:divBdr>
        </w:div>
        <w:div w:id="1743065672">
          <w:marLeft w:val="0"/>
          <w:marRight w:val="0"/>
          <w:marTop w:val="0"/>
          <w:marBottom w:val="0"/>
          <w:divBdr>
            <w:top w:val="none" w:sz="0" w:space="0" w:color="auto"/>
            <w:left w:val="none" w:sz="0" w:space="0" w:color="auto"/>
            <w:bottom w:val="none" w:sz="0" w:space="0" w:color="auto"/>
            <w:right w:val="none" w:sz="0" w:space="0" w:color="auto"/>
          </w:divBdr>
        </w:div>
      </w:divsChild>
    </w:div>
    <w:div w:id="1862549990">
      <w:bodyDiv w:val="1"/>
      <w:marLeft w:val="0"/>
      <w:marRight w:val="0"/>
      <w:marTop w:val="0"/>
      <w:marBottom w:val="0"/>
      <w:divBdr>
        <w:top w:val="none" w:sz="0" w:space="0" w:color="auto"/>
        <w:left w:val="none" w:sz="0" w:space="0" w:color="auto"/>
        <w:bottom w:val="none" w:sz="0" w:space="0" w:color="auto"/>
        <w:right w:val="none" w:sz="0" w:space="0" w:color="auto"/>
      </w:divBdr>
    </w:div>
    <w:div w:id="1890074078">
      <w:bodyDiv w:val="1"/>
      <w:marLeft w:val="0"/>
      <w:marRight w:val="0"/>
      <w:marTop w:val="0"/>
      <w:marBottom w:val="0"/>
      <w:divBdr>
        <w:top w:val="none" w:sz="0" w:space="0" w:color="auto"/>
        <w:left w:val="none" w:sz="0" w:space="0" w:color="auto"/>
        <w:bottom w:val="none" w:sz="0" w:space="0" w:color="auto"/>
        <w:right w:val="none" w:sz="0" w:space="0" w:color="auto"/>
      </w:divBdr>
      <w:divsChild>
        <w:div w:id="1592736618">
          <w:marLeft w:val="0"/>
          <w:marRight w:val="0"/>
          <w:marTop w:val="0"/>
          <w:marBottom w:val="0"/>
          <w:divBdr>
            <w:top w:val="none" w:sz="0" w:space="0" w:color="auto"/>
            <w:left w:val="none" w:sz="0" w:space="0" w:color="auto"/>
            <w:bottom w:val="none" w:sz="0" w:space="0" w:color="auto"/>
            <w:right w:val="none" w:sz="0" w:space="0" w:color="auto"/>
          </w:divBdr>
          <w:divsChild>
            <w:div w:id="1817912903">
              <w:marLeft w:val="0"/>
              <w:marRight w:val="0"/>
              <w:marTop w:val="0"/>
              <w:marBottom w:val="0"/>
              <w:divBdr>
                <w:top w:val="none" w:sz="0" w:space="0" w:color="auto"/>
                <w:left w:val="none" w:sz="0" w:space="0" w:color="auto"/>
                <w:bottom w:val="none" w:sz="0" w:space="0" w:color="auto"/>
                <w:right w:val="none" w:sz="0" w:space="0" w:color="auto"/>
              </w:divBdr>
            </w:div>
            <w:div w:id="212148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4120491">
      <w:bodyDiv w:val="1"/>
      <w:marLeft w:val="0"/>
      <w:marRight w:val="0"/>
      <w:marTop w:val="0"/>
      <w:marBottom w:val="0"/>
      <w:divBdr>
        <w:top w:val="none" w:sz="0" w:space="0" w:color="auto"/>
        <w:left w:val="none" w:sz="0" w:space="0" w:color="auto"/>
        <w:bottom w:val="none" w:sz="0" w:space="0" w:color="auto"/>
        <w:right w:val="none" w:sz="0" w:space="0" w:color="auto"/>
      </w:divBdr>
    </w:div>
    <w:div w:id="1929073367">
      <w:bodyDiv w:val="1"/>
      <w:marLeft w:val="0"/>
      <w:marRight w:val="0"/>
      <w:marTop w:val="0"/>
      <w:marBottom w:val="0"/>
      <w:divBdr>
        <w:top w:val="none" w:sz="0" w:space="0" w:color="auto"/>
        <w:left w:val="none" w:sz="0" w:space="0" w:color="auto"/>
        <w:bottom w:val="none" w:sz="0" w:space="0" w:color="auto"/>
        <w:right w:val="none" w:sz="0" w:space="0" w:color="auto"/>
      </w:divBdr>
      <w:divsChild>
        <w:div w:id="1732531637">
          <w:marLeft w:val="0"/>
          <w:marRight w:val="0"/>
          <w:marTop w:val="0"/>
          <w:marBottom w:val="0"/>
          <w:divBdr>
            <w:top w:val="none" w:sz="0" w:space="0" w:color="auto"/>
            <w:left w:val="none" w:sz="0" w:space="0" w:color="auto"/>
            <w:bottom w:val="none" w:sz="0" w:space="0" w:color="auto"/>
            <w:right w:val="none" w:sz="0" w:space="0" w:color="auto"/>
          </w:divBdr>
          <w:divsChild>
            <w:div w:id="2026132361">
              <w:marLeft w:val="0"/>
              <w:marRight w:val="0"/>
              <w:marTop w:val="0"/>
              <w:marBottom w:val="0"/>
              <w:divBdr>
                <w:top w:val="none" w:sz="0" w:space="0" w:color="auto"/>
                <w:left w:val="none" w:sz="0" w:space="0" w:color="auto"/>
                <w:bottom w:val="none" w:sz="0" w:space="0" w:color="auto"/>
                <w:right w:val="none" w:sz="0" w:space="0" w:color="auto"/>
              </w:divBdr>
            </w:div>
            <w:div w:id="105273650">
              <w:marLeft w:val="0"/>
              <w:marRight w:val="0"/>
              <w:marTop w:val="0"/>
              <w:marBottom w:val="0"/>
              <w:divBdr>
                <w:top w:val="none" w:sz="0" w:space="0" w:color="auto"/>
                <w:left w:val="none" w:sz="0" w:space="0" w:color="auto"/>
                <w:bottom w:val="none" w:sz="0" w:space="0" w:color="auto"/>
                <w:right w:val="none" w:sz="0" w:space="0" w:color="auto"/>
              </w:divBdr>
            </w:div>
          </w:divsChild>
        </w:div>
        <w:div w:id="1076902876">
          <w:marLeft w:val="0"/>
          <w:marRight w:val="0"/>
          <w:marTop w:val="0"/>
          <w:marBottom w:val="0"/>
          <w:divBdr>
            <w:top w:val="none" w:sz="0" w:space="0" w:color="auto"/>
            <w:left w:val="none" w:sz="0" w:space="0" w:color="auto"/>
            <w:bottom w:val="none" w:sz="0" w:space="0" w:color="auto"/>
            <w:right w:val="none" w:sz="0" w:space="0" w:color="auto"/>
          </w:divBdr>
          <w:divsChild>
            <w:div w:id="476726117">
              <w:marLeft w:val="0"/>
              <w:marRight w:val="0"/>
              <w:marTop w:val="0"/>
              <w:marBottom w:val="0"/>
              <w:divBdr>
                <w:top w:val="none" w:sz="0" w:space="0" w:color="auto"/>
                <w:left w:val="none" w:sz="0" w:space="0" w:color="auto"/>
                <w:bottom w:val="none" w:sz="0" w:space="0" w:color="auto"/>
                <w:right w:val="none" w:sz="0" w:space="0" w:color="auto"/>
              </w:divBdr>
            </w:div>
            <w:div w:id="473572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6206559">
      <w:bodyDiv w:val="1"/>
      <w:marLeft w:val="0"/>
      <w:marRight w:val="0"/>
      <w:marTop w:val="0"/>
      <w:marBottom w:val="0"/>
      <w:divBdr>
        <w:top w:val="none" w:sz="0" w:space="0" w:color="auto"/>
        <w:left w:val="none" w:sz="0" w:space="0" w:color="auto"/>
        <w:bottom w:val="none" w:sz="0" w:space="0" w:color="auto"/>
        <w:right w:val="none" w:sz="0" w:space="0" w:color="auto"/>
      </w:divBdr>
      <w:divsChild>
        <w:div w:id="576673814">
          <w:marLeft w:val="0"/>
          <w:marRight w:val="0"/>
          <w:marTop w:val="0"/>
          <w:marBottom w:val="0"/>
          <w:divBdr>
            <w:top w:val="none" w:sz="0" w:space="0" w:color="auto"/>
            <w:left w:val="none" w:sz="0" w:space="0" w:color="auto"/>
            <w:bottom w:val="none" w:sz="0" w:space="0" w:color="auto"/>
            <w:right w:val="none" w:sz="0" w:space="0" w:color="auto"/>
          </w:divBdr>
          <w:divsChild>
            <w:div w:id="1551308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5716208">
      <w:bodyDiv w:val="1"/>
      <w:marLeft w:val="0"/>
      <w:marRight w:val="0"/>
      <w:marTop w:val="0"/>
      <w:marBottom w:val="0"/>
      <w:divBdr>
        <w:top w:val="none" w:sz="0" w:space="0" w:color="auto"/>
        <w:left w:val="none" w:sz="0" w:space="0" w:color="auto"/>
        <w:bottom w:val="none" w:sz="0" w:space="0" w:color="auto"/>
        <w:right w:val="none" w:sz="0" w:space="0" w:color="auto"/>
      </w:divBdr>
      <w:divsChild>
        <w:div w:id="1388996101">
          <w:marLeft w:val="0"/>
          <w:marRight w:val="0"/>
          <w:marTop w:val="0"/>
          <w:marBottom w:val="0"/>
          <w:divBdr>
            <w:top w:val="none" w:sz="0" w:space="0" w:color="auto"/>
            <w:left w:val="none" w:sz="0" w:space="0" w:color="auto"/>
            <w:bottom w:val="none" w:sz="0" w:space="0" w:color="auto"/>
            <w:right w:val="none" w:sz="0" w:space="0" w:color="auto"/>
          </w:divBdr>
        </w:div>
        <w:div w:id="528639149">
          <w:marLeft w:val="0"/>
          <w:marRight w:val="0"/>
          <w:marTop w:val="0"/>
          <w:marBottom w:val="0"/>
          <w:divBdr>
            <w:top w:val="none" w:sz="0" w:space="0" w:color="auto"/>
            <w:left w:val="none" w:sz="0" w:space="0" w:color="auto"/>
            <w:bottom w:val="none" w:sz="0" w:space="0" w:color="auto"/>
            <w:right w:val="none" w:sz="0" w:space="0" w:color="auto"/>
          </w:divBdr>
          <w:divsChild>
            <w:div w:id="857348068">
              <w:marLeft w:val="0"/>
              <w:marRight w:val="0"/>
              <w:marTop w:val="0"/>
              <w:marBottom w:val="0"/>
              <w:divBdr>
                <w:top w:val="none" w:sz="0" w:space="0" w:color="auto"/>
                <w:left w:val="none" w:sz="0" w:space="0" w:color="auto"/>
                <w:bottom w:val="none" w:sz="0" w:space="0" w:color="auto"/>
                <w:right w:val="none" w:sz="0" w:space="0" w:color="auto"/>
              </w:divBdr>
              <w:divsChild>
                <w:div w:id="1889295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3534616">
      <w:bodyDiv w:val="1"/>
      <w:marLeft w:val="0"/>
      <w:marRight w:val="0"/>
      <w:marTop w:val="0"/>
      <w:marBottom w:val="0"/>
      <w:divBdr>
        <w:top w:val="none" w:sz="0" w:space="0" w:color="auto"/>
        <w:left w:val="none" w:sz="0" w:space="0" w:color="auto"/>
        <w:bottom w:val="none" w:sz="0" w:space="0" w:color="auto"/>
        <w:right w:val="none" w:sz="0" w:space="0" w:color="auto"/>
      </w:divBdr>
      <w:divsChild>
        <w:div w:id="636955254">
          <w:marLeft w:val="0"/>
          <w:marRight w:val="0"/>
          <w:marTop w:val="0"/>
          <w:marBottom w:val="0"/>
          <w:divBdr>
            <w:top w:val="none" w:sz="0" w:space="0" w:color="auto"/>
            <w:left w:val="none" w:sz="0" w:space="0" w:color="auto"/>
            <w:bottom w:val="none" w:sz="0" w:space="0" w:color="auto"/>
            <w:right w:val="none" w:sz="0" w:space="0" w:color="auto"/>
          </w:divBdr>
          <w:divsChild>
            <w:div w:id="1585215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9643147">
      <w:bodyDiv w:val="1"/>
      <w:marLeft w:val="0"/>
      <w:marRight w:val="0"/>
      <w:marTop w:val="0"/>
      <w:marBottom w:val="0"/>
      <w:divBdr>
        <w:top w:val="none" w:sz="0" w:space="0" w:color="auto"/>
        <w:left w:val="none" w:sz="0" w:space="0" w:color="auto"/>
        <w:bottom w:val="none" w:sz="0" w:space="0" w:color="auto"/>
        <w:right w:val="none" w:sz="0" w:space="0" w:color="auto"/>
      </w:divBdr>
      <w:divsChild>
        <w:div w:id="598026883">
          <w:marLeft w:val="0"/>
          <w:marRight w:val="0"/>
          <w:marTop w:val="0"/>
          <w:marBottom w:val="0"/>
          <w:divBdr>
            <w:top w:val="none" w:sz="0" w:space="0" w:color="auto"/>
            <w:left w:val="none" w:sz="0" w:space="0" w:color="auto"/>
            <w:bottom w:val="none" w:sz="0" w:space="0" w:color="auto"/>
            <w:right w:val="none" w:sz="0" w:space="0" w:color="auto"/>
          </w:divBdr>
          <w:divsChild>
            <w:div w:id="1657996411">
              <w:marLeft w:val="0"/>
              <w:marRight w:val="0"/>
              <w:marTop w:val="0"/>
              <w:marBottom w:val="0"/>
              <w:divBdr>
                <w:top w:val="none" w:sz="0" w:space="0" w:color="auto"/>
                <w:left w:val="none" w:sz="0" w:space="0" w:color="auto"/>
                <w:bottom w:val="none" w:sz="0" w:space="0" w:color="auto"/>
                <w:right w:val="none" w:sz="0" w:space="0" w:color="auto"/>
              </w:divBdr>
            </w:div>
            <w:div w:id="1720976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3458177">
      <w:bodyDiv w:val="1"/>
      <w:marLeft w:val="0"/>
      <w:marRight w:val="0"/>
      <w:marTop w:val="0"/>
      <w:marBottom w:val="0"/>
      <w:divBdr>
        <w:top w:val="none" w:sz="0" w:space="0" w:color="auto"/>
        <w:left w:val="none" w:sz="0" w:space="0" w:color="auto"/>
        <w:bottom w:val="none" w:sz="0" w:space="0" w:color="auto"/>
        <w:right w:val="none" w:sz="0" w:space="0" w:color="auto"/>
      </w:divBdr>
      <w:divsChild>
        <w:div w:id="167643713">
          <w:marLeft w:val="0"/>
          <w:marRight w:val="0"/>
          <w:marTop w:val="0"/>
          <w:marBottom w:val="0"/>
          <w:divBdr>
            <w:top w:val="none" w:sz="0" w:space="0" w:color="auto"/>
            <w:left w:val="none" w:sz="0" w:space="0" w:color="auto"/>
            <w:bottom w:val="none" w:sz="0" w:space="0" w:color="auto"/>
            <w:right w:val="none" w:sz="0" w:space="0" w:color="auto"/>
          </w:divBdr>
          <w:divsChild>
            <w:div w:id="218588777">
              <w:marLeft w:val="0"/>
              <w:marRight w:val="0"/>
              <w:marTop w:val="0"/>
              <w:marBottom w:val="0"/>
              <w:divBdr>
                <w:top w:val="none" w:sz="0" w:space="0" w:color="auto"/>
                <w:left w:val="none" w:sz="0" w:space="0" w:color="auto"/>
                <w:bottom w:val="none" w:sz="0" w:space="0" w:color="auto"/>
                <w:right w:val="none" w:sz="0" w:space="0" w:color="auto"/>
              </w:divBdr>
            </w:div>
            <w:div w:id="1650204519">
              <w:marLeft w:val="0"/>
              <w:marRight w:val="0"/>
              <w:marTop w:val="0"/>
              <w:marBottom w:val="0"/>
              <w:divBdr>
                <w:top w:val="none" w:sz="0" w:space="0" w:color="auto"/>
                <w:left w:val="none" w:sz="0" w:space="0" w:color="auto"/>
                <w:bottom w:val="none" w:sz="0" w:space="0" w:color="auto"/>
                <w:right w:val="none" w:sz="0" w:space="0" w:color="auto"/>
              </w:divBdr>
            </w:div>
            <w:div w:id="948245208">
              <w:marLeft w:val="0"/>
              <w:marRight w:val="0"/>
              <w:marTop w:val="0"/>
              <w:marBottom w:val="0"/>
              <w:divBdr>
                <w:top w:val="none" w:sz="0" w:space="0" w:color="auto"/>
                <w:left w:val="none" w:sz="0" w:space="0" w:color="auto"/>
                <w:bottom w:val="none" w:sz="0" w:space="0" w:color="auto"/>
                <w:right w:val="none" w:sz="0" w:space="0" w:color="auto"/>
              </w:divBdr>
            </w:div>
            <w:div w:id="2141923620">
              <w:marLeft w:val="0"/>
              <w:marRight w:val="0"/>
              <w:marTop w:val="0"/>
              <w:marBottom w:val="0"/>
              <w:divBdr>
                <w:top w:val="none" w:sz="0" w:space="0" w:color="auto"/>
                <w:left w:val="none" w:sz="0" w:space="0" w:color="auto"/>
                <w:bottom w:val="none" w:sz="0" w:space="0" w:color="auto"/>
                <w:right w:val="none" w:sz="0" w:space="0" w:color="auto"/>
              </w:divBdr>
            </w:div>
            <w:div w:id="1581671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4662103">
      <w:bodyDiv w:val="1"/>
      <w:marLeft w:val="0"/>
      <w:marRight w:val="0"/>
      <w:marTop w:val="0"/>
      <w:marBottom w:val="0"/>
      <w:divBdr>
        <w:top w:val="none" w:sz="0" w:space="0" w:color="auto"/>
        <w:left w:val="none" w:sz="0" w:space="0" w:color="auto"/>
        <w:bottom w:val="none" w:sz="0" w:space="0" w:color="auto"/>
        <w:right w:val="none" w:sz="0" w:space="0" w:color="auto"/>
      </w:divBdr>
      <w:divsChild>
        <w:div w:id="1492675635">
          <w:marLeft w:val="0"/>
          <w:marRight w:val="0"/>
          <w:marTop w:val="0"/>
          <w:marBottom w:val="0"/>
          <w:divBdr>
            <w:top w:val="none" w:sz="0" w:space="0" w:color="auto"/>
            <w:left w:val="none" w:sz="0" w:space="0" w:color="auto"/>
            <w:bottom w:val="none" w:sz="0" w:space="0" w:color="auto"/>
            <w:right w:val="none" w:sz="0" w:space="0" w:color="auto"/>
          </w:divBdr>
          <w:divsChild>
            <w:div w:id="1640067610">
              <w:marLeft w:val="0"/>
              <w:marRight w:val="0"/>
              <w:marTop w:val="0"/>
              <w:marBottom w:val="0"/>
              <w:divBdr>
                <w:top w:val="none" w:sz="0" w:space="0" w:color="auto"/>
                <w:left w:val="none" w:sz="0" w:space="0" w:color="auto"/>
                <w:bottom w:val="none" w:sz="0" w:space="0" w:color="auto"/>
                <w:right w:val="none" w:sz="0" w:space="0" w:color="auto"/>
              </w:divBdr>
            </w:div>
            <w:div w:id="463357245">
              <w:marLeft w:val="0"/>
              <w:marRight w:val="0"/>
              <w:marTop w:val="0"/>
              <w:marBottom w:val="0"/>
              <w:divBdr>
                <w:top w:val="none" w:sz="0" w:space="0" w:color="auto"/>
                <w:left w:val="none" w:sz="0" w:space="0" w:color="auto"/>
                <w:bottom w:val="none" w:sz="0" w:space="0" w:color="auto"/>
                <w:right w:val="none" w:sz="0" w:space="0" w:color="auto"/>
              </w:divBdr>
              <w:divsChild>
                <w:div w:id="1061171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5586973">
      <w:bodyDiv w:val="1"/>
      <w:marLeft w:val="0"/>
      <w:marRight w:val="0"/>
      <w:marTop w:val="0"/>
      <w:marBottom w:val="0"/>
      <w:divBdr>
        <w:top w:val="none" w:sz="0" w:space="0" w:color="auto"/>
        <w:left w:val="none" w:sz="0" w:space="0" w:color="auto"/>
        <w:bottom w:val="none" w:sz="0" w:space="0" w:color="auto"/>
        <w:right w:val="none" w:sz="0" w:space="0" w:color="auto"/>
      </w:divBdr>
      <w:divsChild>
        <w:div w:id="592250010">
          <w:marLeft w:val="0"/>
          <w:marRight w:val="0"/>
          <w:marTop w:val="0"/>
          <w:marBottom w:val="0"/>
          <w:divBdr>
            <w:top w:val="none" w:sz="0" w:space="0" w:color="auto"/>
            <w:left w:val="none" w:sz="0" w:space="0" w:color="auto"/>
            <w:bottom w:val="none" w:sz="0" w:space="0" w:color="auto"/>
            <w:right w:val="none" w:sz="0" w:space="0" w:color="auto"/>
          </w:divBdr>
          <w:divsChild>
            <w:div w:id="1279793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50533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7.png"/><Relationship Id="rId39" Type="http://schemas.openxmlformats.org/officeDocument/2006/relationships/image" Target="media/image21.png"/><Relationship Id="rId3" Type="http://schemas.openxmlformats.org/officeDocument/2006/relationships/styles" Target="styles.xml"/><Relationship Id="rId21" Type="http://schemas.openxmlformats.org/officeDocument/2006/relationships/image" Target="media/image12.jpeg"/><Relationship Id="rId34" Type="http://schemas.openxmlformats.org/officeDocument/2006/relationships/image" Target="media/image20.jpeg"/><Relationship Id="rId42" Type="http://schemas.openxmlformats.org/officeDocument/2006/relationships/image" Target="media/image24.jpeg"/><Relationship Id="rId47"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jpeg"/><Relationship Id="rId33" Type="http://schemas.openxmlformats.org/officeDocument/2006/relationships/image" Target="media/image19.jpeg"/><Relationship Id="rId38" Type="http://schemas.openxmlformats.org/officeDocument/2006/relationships/hyperlink" Target="https://www.youtube.com/watch?v=R04Dbm3ZRAE" TargetMode="External"/><Relationship Id="rId46"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jpeg"/><Relationship Id="rId29" Type="http://schemas.openxmlformats.org/officeDocument/2006/relationships/hyperlink" Target="https://www.youtube.com/watch?v=91Y59-gSBi8" TargetMode="External"/><Relationship Id="rId41" Type="http://schemas.openxmlformats.org/officeDocument/2006/relationships/image" Target="media/image2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15.jpeg"/><Relationship Id="rId32" Type="http://schemas.openxmlformats.org/officeDocument/2006/relationships/hyperlink" Target="https://www.youtube.com/watch?v=9OvjzUP7Vq0&amp;list=PLYotanmHB1EglkghtcbxSWc0jfhPntwcM&amp;index=3" TargetMode="External"/><Relationship Id="rId37" Type="http://schemas.openxmlformats.org/officeDocument/2006/relationships/hyperlink" Target="https://www.youtube.com/watch?v=cSHHx_8lHjQ" TargetMode="External"/><Relationship Id="rId40" Type="http://schemas.openxmlformats.org/officeDocument/2006/relationships/image" Target="media/image22.jpeg"/><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14.jpeg"/><Relationship Id="rId28" Type="http://schemas.openxmlformats.org/officeDocument/2006/relationships/hyperlink" Target="https://www.youtube.com/watch?v=o3jZRRM9QBU" TargetMode="External"/><Relationship Id="rId36" Type="http://schemas.openxmlformats.org/officeDocument/2006/relationships/hyperlink" Target="https://www.youtube.com/watch?v=M306FTBX-Sg" TargetMode="External"/><Relationship Id="rId10" Type="http://schemas.openxmlformats.org/officeDocument/2006/relationships/footer" Target="footer1.xml"/><Relationship Id="rId19" Type="http://schemas.openxmlformats.org/officeDocument/2006/relationships/image" Target="media/image10.jpeg"/><Relationship Id="rId31" Type="http://schemas.openxmlformats.org/officeDocument/2006/relationships/image" Target="media/image18.jpeg"/><Relationship Id="rId44" Type="http://schemas.openxmlformats.org/officeDocument/2006/relationships/image" Target="media/image26.jpe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hyperlink" Target="https://www.youtube.com/watch?v=a7M61pYYlOk" TargetMode="External"/><Relationship Id="rId30" Type="http://schemas.openxmlformats.org/officeDocument/2006/relationships/hyperlink" Target="https://www.youtube.com/watch?v=tv4Xf09BIAQ" TargetMode="External"/><Relationship Id="rId35" Type="http://schemas.openxmlformats.org/officeDocument/2006/relationships/hyperlink" Target="https://www.youtube.com/watch?v=8PUslGkOZtQ" TargetMode="External"/><Relationship Id="rId43" Type="http://schemas.openxmlformats.org/officeDocument/2006/relationships/image" Target="media/image25.jpe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F499D8BE6F0542E59710D1D1F16454A2"/>
        <w:category>
          <w:name w:val="General"/>
          <w:gallery w:val="placeholder"/>
        </w:category>
        <w:types>
          <w:type w:val="bbPlcHdr"/>
        </w:types>
        <w:behaviors>
          <w:behavior w:val="content"/>
        </w:behaviors>
        <w:guid w:val="{DD61EA55-830C-4FEF-8317-8C69B5CAA166}"/>
      </w:docPartPr>
      <w:docPartBody>
        <w:p w:rsidR="00000000" w:rsidRDefault="002B073C" w:rsidP="002B073C">
          <w:pPr>
            <w:pStyle w:val="F499D8BE6F0542E59710D1D1F16454A2"/>
          </w:pPr>
          <w:r>
            <w:rPr>
              <w:rFonts w:asciiTheme="majorHAnsi" w:eastAsiaTheme="majorEastAsia" w:hAnsiTheme="majorHAnsi" w:cstheme="majorBidi"/>
              <w:color w:val="5B9BD5" w:themeColor="accent1"/>
              <w:sz w:val="88"/>
              <w:szCs w:val="88"/>
            </w:rPr>
            <w:t>[Document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Calibri Light">
    <w:panose1 w:val="020F0302020204030204"/>
    <w:charset w:val="00"/>
    <w:family w:val="swiss"/>
    <w:pitch w:val="variable"/>
    <w:sig w:usb0="A0002AEF" w:usb1="4000207B" w:usb2="00000000" w:usb3="00000000" w:csb0="000001FF" w:csb1="00000000"/>
  </w:font>
  <w:font w:name="Segoe UI">
    <w:panose1 w:val="020B0502040204020203"/>
    <w:charset w:val="00"/>
    <w:family w:val="swiss"/>
    <w:pitch w:val="variable"/>
    <w:sig w:usb0="E4002EFF" w:usb1="C000E47F"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B073C"/>
    <w:rsid w:val="002B073C"/>
    <w:rsid w:val="00804AB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793A9CD9AAC4385ADEF8AA83AF69B4D">
    <w:name w:val="E793A9CD9AAC4385ADEF8AA83AF69B4D"/>
    <w:rsid w:val="002B073C"/>
  </w:style>
  <w:style w:type="paragraph" w:customStyle="1" w:styleId="34AFA755A0DC4EC1AACE6A5199D159E6">
    <w:name w:val="34AFA755A0DC4EC1AACE6A5199D159E6"/>
    <w:rsid w:val="002B073C"/>
  </w:style>
  <w:style w:type="paragraph" w:customStyle="1" w:styleId="D91887A0B89A4EA98E42D38863CD5783">
    <w:name w:val="D91887A0B89A4EA98E42D38863CD5783"/>
    <w:rsid w:val="002B073C"/>
  </w:style>
  <w:style w:type="paragraph" w:customStyle="1" w:styleId="60B7D21FF4C74994ACFBD0CE277C2B57">
    <w:name w:val="60B7D21FF4C74994ACFBD0CE277C2B57"/>
    <w:rsid w:val="002B073C"/>
  </w:style>
  <w:style w:type="paragraph" w:customStyle="1" w:styleId="4B614F771E9746ADADFA3AA3501942AF">
    <w:name w:val="4B614F771E9746ADADFA3AA3501942AF"/>
    <w:rsid w:val="002B073C"/>
  </w:style>
  <w:style w:type="paragraph" w:customStyle="1" w:styleId="8B89347D92074CC3A6B5AFFEC4153252">
    <w:name w:val="8B89347D92074CC3A6B5AFFEC4153252"/>
    <w:rsid w:val="002B073C"/>
  </w:style>
  <w:style w:type="paragraph" w:customStyle="1" w:styleId="49B4E1C8639C44ECBE20C766994FD6F1">
    <w:name w:val="49B4E1C8639C44ECBE20C766994FD6F1"/>
    <w:rsid w:val="002B073C"/>
  </w:style>
  <w:style w:type="paragraph" w:customStyle="1" w:styleId="84D032AB7855441BB6A68BE35BA8C3B7">
    <w:name w:val="84D032AB7855441BB6A68BE35BA8C3B7"/>
    <w:rsid w:val="002B073C"/>
  </w:style>
  <w:style w:type="paragraph" w:customStyle="1" w:styleId="B097CE4887944C3C9AC04EBD08C2BDE8">
    <w:name w:val="B097CE4887944C3C9AC04EBD08C2BDE8"/>
    <w:rsid w:val="002B073C"/>
  </w:style>
  <w:style w:type="paragraph" w:customStyle="1" w:styleId="F499D8BE6F0542E59710D1D1F16454A2">
    <w:name w:val="F499D8BE6F0542E59710D1D1F16454A2"/>
    <w:rsid w:val="002B073C"/>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F840A7B-8349-4E01-8771-D0EBAAE98A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199</TotalTime>
  <Pages>25</Pages>
  <Words>3064</Words>
  <Characters>17467</Characters>
  <Application>Microsoft Office Word</Application>
  <DocSecurity>0</DocSecurity>
  <Lines>145</Lines>
  <Paragraphs>40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20491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Textile chemistry</dc:title>
  <dc:subject/>
  <dc:creator>Elaine Dalloway</dc:creator>
  <cp:keywords/>
  <dc:description/>
  <cp:lastModifiedBy>Mark Wilkie</cp:lastModifiedBy>
  <cp:revision>164</cp:revision>
  <cp:lastPrinted>2017-05-22T08:04:00Z</cp:lastPrinted>
  <dcterms:created xsi:type="dcterms:W3CDTF">2017-05-09T09:41:00Z</dcterms:created>
  <dcterms:modified xsi:type="dcterms:W3CDTF">2017-12-20T11:22:00Z</dcterms:modified>
</cp:coreProperties>
</file>